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2FC0D" w14:textId="2931D7A2" w:rsidR="00F85ED8" w:rsidRDefault="00C07C15" w:rsidP="00C07C15">
      <w:pPr>
        <w:spacing w:after="0"/>
        <w:ind w:left="-1"/>
        <w:jc w:val="right"/>
        <w:rPr>
          <w:rFonts w:asciiTheme="minorHAnsi" w:eastAsia="Courier New" w:hAnsiTheme="minorHAnsi" w:cstheme="minorHAnsi"/>
          <w:b/>
          <w:sz w:val="20"/>
        </w:rPr>
      </w:pPr>
      <w:r w:rsidRPr="00F85ED8">
        <w:rPr>
          <w:rFonts w:asciiTheme="minorHAnsi" w:eastAsia="Courier New" w:hAnsiTheme="minorHAnsi" w:cstheme="minorHAnsi"/>
          <w:b/>
          <w:sz w:val="20"/>
        </w:rPr>
        <w:t xml:space="preserve">Приложение 1.1. </w:t>
      </w:r>
      <w:r w:rsidR="004D2276">
        <w:rPr>
          <w:rFonts w:asciiTheme="minorHAnsi" w:eastAsia="Courier New" w:hAnsiTheme="minorHAnsi" w:cstheme="minorHAnsi"/>
          <w:b/>
          <w:sz w:val="20"/>
        </w:rPr>
        <w:t>к Регламенту</w:t>
      </w:r>
    </w:p>
    <w:p w14:paraId="1810F05A" w14:textId="6649C504" w:rsidR="00C07C15" w:rsidRDefault="00C07C15">
      <w:pPr>
        <w:spacing w:after="0"/>
        <w:ind w:left="10" w:right="113" w:hanging="10"/>
        <w:jc w:val="right"/>
        <w:rPr>
          <w:rFonts w:asciiTheme="minorHAnsi" w:hAnsiTheme="minorHAnsi" w:cstheme="minorHAnsi"/>
        </w:rPr>
      </w:pPr>
    </w:p>
    <w:p w14:paraId="67EB9533" w14:textId="5155B2C0" w:rsidR="00C07C15" w:rsidRPr="00F85ED8" w:rsidRDefault="00A75D02" w:rsidP="000129E2">
      <w:pPr>
        <w:tabs>
          <w:tab w:val="left" w:pos="190"/>
        </w:tabs>
        <w:spacing w:after="0"/>
        <w:ind w:left="10" w:right="113" w:hanging="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718BC9B" w14:textId="4FB102C5" w:rsidR="003B7E11" w:rsidRPr="00F85ED8" w:rsidRDefault="003B7E11">
      <w:pPr>
        <w:spacing w:after="0"/>
        <w:ind w:left="10" w:right="113" w:hanging="10"/>
        <w:jc w:val="right"/>
        <w:rPr>
          <w:rFonts w:asciiTheme="minorHAnsi" w:hAnsiTheme="minorHAnsi" w:cstheme="minorHAnsi"/>
        </w:rPr>
      </w:pPr>
    </w:p>
    <w:tbl>
      <w:tblPr>
        <w:tblStyle w:val="TableGrid"/>
        <w:tblW w:w="10392" w:type="dxa"/>
        <w:tblInd w:w="-52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4"/>
        <w:gridCol w:w="7938"/>
      </w:tblGrid>
      <w:tr w:rsidR="003B7E11" w:rsidRPr="00927FDB" w14:paraId="0A5AAF1F" w14:textId="77777777" w:rsidTr="000129E2">
        <w:trPr>
          <w:trHeight w:val="514"/>
        </w:trPr>
        <w:tc>
          <w:tcPr>
            <w:tcW w:w="10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</w:tcPr>
          <w:p w14:paraId="03966ADE" w14:textId="77777777" w:rsidR="00927FDB" w:rsidRDefault="00E81EE4">
            <w:pPr>
              <w:ind w:left="4029" w:right="3893"/>
              <w:jc w:val="center"/>
              <w:rPr>
                <w:rFonts w:asciiTheme="minorHAnsi" w:eastAsia="Courier New" w:hAnsiTheme="minorHAnsi" w:cstheme="minorHAnsi"/>
                <w:b/>
              </w:rPr>
            </w:pPr>
            <w:r w:rsidRPr="00927FDB">
              <w:rPr>
                <w:rFonts w:asciiTheme="minorHAnsi" w:eastAsia="Courier New" w:hAnsiTheme="minorHAnsi" w:cstheme="minorHAnsi"/>
                <w:b/>
              </w:rPr>
              <w:t>АНКЕТА</w:t>
            </w:r>
          </w:p>
          <w:p w14:paraId="7B085967" w14:textId="54C42398" w:rsidR="003B7E11" w:rsidRPr="00927FDB" w:rsidRDefault="00E81EE4">
            <w:pPr>
              <w:ind w:left="4029" w:right="3893"/>
              <w:jc w:val="center"/>
              <w:rPr>
                <w:rFonts w:asciiTheme="minorHAnsi" w:hAnsiTheme="minorHAnsi" w:cstheme="minorHAnsi"/>
              </w:rPr>
            </w:pPr>
            <w:r w:rsidRPr="00927FDB">
              <w:rPr>
                <w:rFonts w:asciiTheme="minorHAnsi" w:eastAsia="Courier New" w:hAnsiTheme="minorHAnsi" w:cstheme="minorHAnsi"/>
                <w:b/>
              </w:rPr>
              <w:t xml:space="preserve"> физического лица</w:t>
            </w:r>
          </w:p>
        </w:tc>
      </w:tr>
      <w:tr w:rsidR="003B7E11" w:rsidRPr="00927FDB" w14:paraId="440E6083" w14:textId="77777777" w:rsidTr="000129E2">
        <w:trPr>
          <w:trHeight w:val="320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3FCDE8D" w14:textId="77777777" w:rsidR="003B7E11" w:rsidRPr="00927FDB" w:rsidRDefault="00E81EE4">
            <w:pPr>
              <w:ind w:left="4"/>
              <w:jc w:val="center"/>
              <w:rPr>
                <w:rFonts w:asciiTheme="minorHAnsi" w:hAnsiTheme="minorHAnsi" w:cstheme="minorHAnsi"/>
              </w:rPr>
            </w:pPr>
            <w:r w:rsidRPr="00927FDB">
              <w:rPr>
                <w:rFonts w:asciiTheme="minorHAnsi" w:eastAsia="Courier New" w:hAnsiTheme="minorHAnsi" w:cstheme="minorHAnsi"/>
                <w:b/>
                <w:sz w:val="20"/>
              </w:rPr>
              <w:t>Дата заполнения анкеты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9A18" w14:textId="77777777" w:rsidR="003B7E11" w:rsidRPr="00927FDB" w:rsidRDefault="003B7E11">
            <w:pPr>
              <w:rPr>
                <w:rFonts w:asciiTheme="minorHAnsi" w:hAnsiTheme="minorHAnsi" w:cstheme="minorHAnsi"/>
              </w:rPr>
            </w:pPr>
          </w:p>
        </w:tc>
      </w:tr>
    </w:tbl>
    <w:p w14:paraId="76995A9A" w14:textId="334B47C4" w:rsidR="003B7E11" w:rsidRDefault="00927FDB" w:rsidP="00F85ED8">
      <w:pPr>
        <w:pStyle w:val="1"/>
        <w:spacing w:before="120" w:after="240"/>
        <w:ind w:left="147"/>
        <w:rPr>
          <w:rFonts w:asciiTheme="minorHAnsi" w:hAnsiTheme="minorHAnsi" w:cstheme="minorHAnsi"/>
          <w:b/>
          <w:bCs/>
          <w:sz w:val="20"/>
          <w:szCs w:val="20"/>
        </w:rPr>
      </w:pPr>
      <w:r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39EB315D" wp14:editId="409303AA">
                <wp:extent cx="205541" cy="164598"/>
                <wp:effectExtent l="0" t="0" r="23495" b="26035"/>
                <wp:docPr id="1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2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93B9D1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eKsVg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Клиент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          </w:t>
      </w:r>
      <w:r w:rsidR="00BA1315">
        <w:rPr>
          <w:rFonts w:asciiTheme="minorHAnsi" w:hAnsiTheme="minorHAnsi" w:cstheme="minorHAnsi"/>
          <w:b/>
          <w:bCs/>
          <w:sz w:val="20"/>
          <w:szCs w:val="20"/>
        </w:rPr>
        <w:t xml:space="preserve">   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34C9F5CA" wp14:editId="42E7211F">
                <wp:extent cx="205541" cy="164598"/>
                <wp:effectExtent l="0" t="0" r="23495" b="26035"/>
                <wp:docPr id="4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5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18F923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p+Vg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>Б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енефициар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="00BA1315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0321D4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468E604A" wp14:editId="5F10C661">
                <wp:extent cx="205541" cy="164598"/>
                <wp:effectExtent l="0" t="0" r="23495" b="26035"/>
                <wp:docPr id="6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7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BC690A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AJeCEp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Выгодоприобретатель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321D4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F85ED8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    </w:t>
      </w:r>
      <w:r w:rsidR="000321D4" w:rsidRPr="00F85ED8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0844D3A6" wp14:editId="53783130">
                <wp:extent cx="205541" cy="164598"/>
                <wp:effectExtent l="0" t="0" r="23495" b="26035"/>
                <wp:docPr id="8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9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67422B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oFXVw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ZV0TYlhGhs0ucliHWnEzAi5qgMFoFD/Ks27&#10;FFnBjxD2wiaF2eknhL4Vq8Fi7WDxsxlMjw39bis7FuK+WGM0SVfSSx3tYEWftifxZBMqjKc0PYkR&#10;ocwUeYmGxz1FD5jh61LUEZsuGp7v4B++PQ4v5tBZEwxXFkTfFpFK6o8rPcRNBTT2XiqVFFQmkp4v&#10;vmFUznCk1IoFNLXDYwbTUMJUg7OKB59uLFglq7g7qgG+OXxXnpxYnBfpiY2A2V7AnIewY9D2uOTq&#10;217LgONMSd1XkI+8Y3SRBlJ/ltjjQztF62Cr53QH039sd0wabwFe+5T+MqLiXJmuE2ocpNu/AA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CsGoFX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 П</w:t>
      </w:r>
      <w:r w:rsidR="00F85ED8" w:rsidRPr="00F85ED8">
        <w:rPr>
          <w:rFonts w:asciiTheme="minorHAnsi" w:hAnsiTheme="minorHAnsi" w:cstheme="minorHAnsi"/>
          <w:b/>
          <w:bCs/>
          <w:sz w:val="20"/>
          <w:szCs w:val="20"/>
        </w:rPr>
        <w:t>редставитель</w:t>
      </w:r>
      <w:r w:rsidRPr="00F85E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6"/>
        <w:gridCol w:w="297"/>
        <w:gridCol w:w="5641"/>
      </w:tblGrid>
      <w:tr w:rsidR="00CF75F3" w:rsidRPr="00B5187E" w14:paraId="58C105DE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3BC8" w14:textId="3E5EBAD5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Фамилия Имя Отчество </w:t>
            </w:r>
            <w:r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 последнего)</w:t>
            </w:r>
          </w:p>
        </w:tc>
        <w:tc>
          <w:tcPr>
            <w:tcW w:w="5938" w:type="dxa"/>
            <w:gridSpan w:val="2"/>
          </w:tcPr>
          <w:p w14:paraId="1F674B50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0AA915B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EC45" w14:textId="53325951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Гражданство</w:t>
            </w:r>
          </w:p>
        </w:tc>
        <w:tc>
          <w:tcPr>
            <w:tcW w:w="5938" w:type="dxa"/>
            <w:gridSpan w:val="2"/>
          </w:tcPr>
          <w:p w14:paraId="3E16C5A5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03382D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25F6" w14:textId="4D994D65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5938" w:type="dxa"/>
            <w:gridSpan w:val="2"/>
          </w:tcPr>
          <w:p w14:paraId="5AC41A58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758AD1B3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B9B7" w14:textId="0D3AF4C9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Место рождения</w:t>
            </w:r>
          </w:p>
        </w:tc>
        <w:tc>
          <w:tcPr>
            <w:tcW w:w="5938" w:type="dxa"/>
            <w:gridSpan w:val="2"/>
          </w:tcPr>
          <w:p w14:paraId="18F47720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2D9EBDDA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F15" w14:textId="77777777" w:rsidR="00B5187E" w:rsidRPr="00B5187E" w:rsidRDefault="00CF75F3" w:rsidP="00BD464F">
            <w:pPr>
              <w:spacing w:before="40" w:afterLines="40" w:after="96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Место жительства (регистрации) </w:t>
            </w:r>
          </w:p>
          <w:p w14:paraId="699BC061" w14:textId="2ED4DAF2" w:rsidR="00CF75F3" w:rsidRPr="00B5187E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[_</w:t>
            </w:r>
            <w:r w:rsidR="00D04E00"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_</w:t>
            </w: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]</w:t>
            </w:r>
            <w:r w:rsidRPr="00B5187E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="00CF75F3"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Использовать как почтовый адрес</w:t>
            </w:r>
          </w:p>
        </w:tc>
        <w:tc>
          <w:tcPr>
            <w:tcW w:w="5938" w:type="dxa"/>
            <w:gridSpan w:val="2"/>
          </w:tcPr>
          <w:p w14:paraId="173028ED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E3F9CCF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EE54E1" w14:textId="77777777" w:rsidR="00CF75F3" w:rsidRPr="00B5187E" w:rsidRDefault="00CF75F3" w:rsidP="00BD464F">
            <w:pPr>
              <w:spacing w:before="40" w:afterLines="40" w:after="96"/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5187E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Место пребывания</w:t>
            </w:r>
          </w:p>
          <w:p w14:paraId="3DE61F0D" w14:textId="36E04BEF" w:rsidR="00B5187E" w:rsidRPr="00B5187E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[_</w:t>
            </w:r>
            <w:r w:rsidR="00D04E00"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_</w:t>
            </w:r>
            <w:r w:rsidRPr="00D04E00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>]</w:t>
            </w:r>
            <w:r w:rsidRPr="00B5187E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B5187E">
              <w:rPr>
                <w:rFonts w:asciiTheme="minorHAnsi" w:eastAsia="Courier New" w:hAnsiTheme="minorHAnsi" w:cstheme="minorHAnsi"/>
                <w:sz w:val="20"/>
                <w:szCs w:val="20"/>
              </w:rPr>
              <w:t>Использовать как почтовый адрес</w:t>
            </w:r>
          </w:p>
        </w:tc>
        <w:tc>
          <w:tcPr>
            <w:tcW w:w="5938" w:type="dxa"/>
            <w:gridSpan w:val="2"/>
          </w:tcPr>
          <w:p w14:paraId="4041FACF" w14:textId="77777777" w:rsidR="00CF75F3" w:rsidRPr="00B5187E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75F3" w:rsidRPr="00B5187E" w14:paraId="387CEA0D" w14:textId="77777777" w:rsidTr="00B24222">
        <w:tc>
          <w:tcPr>
            <w:tcW w:w="4386" w:type="dxa"/>
          </w:tcPr>
          <w:p w14:paraId="296F8139" w14:textId="731F0361" w:rsidR="00CF75F3" w:rsidRPr="00BD464F" w:rsidRDefault="00B5187E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ИНН 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наличии)</w:t>
            </w:r>
          </w:p>
        </w:tc>
        <w:tc>
          <w:tcPr>
            <w:tcW w:w="5938" w:type="dxa"/>
            <w:gridSpan w:val="2"/>
          </w:tcPr>
          <w:p w14:paraId="35BD413F" w14:textId="77777777" w:rsidR="00CF75F3" w:rsidRPr="00BD464F" w:rsidRDefault="00CF75F3" w:rsidP="00BD464F">
            <w:pPr>
              <w:spacing w:before="40" w:afterLines="40" w:after="9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64F" w:rsidRPr="00B5187E" w14:paraId="2232C885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EF56" w14:textId="7BDBBAE1" w:rsidR="00BD464F" w:rsidRDefault="00BD464F" w:rsidP="00310632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Сведения о документе,</w:t>
            </w:r>
          </w:p>
          <w:p w14:paraId="2B2BB83C" w14:textId="5C5DB159" w:rsidR="00BD464F" w:rsidRPr="00BD464F" w:rsidRDefault="00BD464F" w:rsidP="003106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удостоверяющем личность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7A73" w14:textId="77777777" w:rsidR="00BD464F" w:rsidRPr="00BD464F" w:rsidRDefault="00BD464F" w:rsidP="00310632">
            <w:pPr>
              <w:spacing w:before="20" w:line="254" w:lineRule="auto"/>
              <w:ind w:left="28" w:right="11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Вид: Серия (</w:t>
            </w:r>
            <w:r w:rsidRPr="006D681A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): Номер:</w:t>
            </w:r>
          </w:p>
          <w:p w14:paraId="6AE67361" w14:textId="77777777" w:rsidR="00BD464F" w:rsidRPr="00BD464F" w:rsidRDefault="00BD464F" w:rsidP="00310632">
            <w:pPr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Дата выдачи: </w:t>
            </w:r>
          </w:p>
          <w:p w14:paraId="25E535C5" w14:textId="77777777" w:rsidR="00BD464F" w:rsidRPr="00BD464F" w:rsidRDefault="00BD464F" w:rsidP="00310632">
            <w:pPr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Орган, выдавший документ: </w:t>
            </w:r>
          </w:p>
          <w:p w14:paraId="4747A286" w14:textId="654C7ED6" w:rsidR="00BD464F" w:rsidRPr="00BD464F" w:rsidRDefault="00BD464F" w:rsidP="00310632">
            <w:pPr>
              <w:spacing w:after="40"/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Код подразделения (</w:t>
            </w:r>
            <w:r w:rsidRPr="006D681A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BD464F">
              <w:rPr>
                <w:rFonts w:asciiTheme="minorHAnsi" w:eastAsia="Courier New" w:hAnsiTheme="minorHAnsi" w:cstheme="minorHAnsi"/>
                <w:sz w:val="20"/>
                <w:szCs w:val="20"/>
              </w:rPr>
              <w:t>):</w:t>
            </w:r>
          </w:p>
        </w:tc>
      </w:tr>
      <w:tr w:rsidR="00333F03" w:rsidRPr="00B5187E" w14:paraId="40DB5B79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B50A" w14:textId="6962BAAC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Информация о страховом номере индивидуального лицевого счета застрахованного лица в системе обязательного пенсионного страхования 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(при наличии)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457B" w14:textId="77777777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</w:p>
        </w:tc>
      </w:tr>
      <w:tr w:rsidR="00333F03" w:rsidRPr="00B5187E" w14:paraId="37A309A1" w14:textId="77777777" w:rsidTr="00B24222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5A57" w14:textId="77777777" w:rsidR="00333F03" w:rsidRPr="00A75C97" w:rsidRDefault="00333F03" w:rsidP="00A75C97">
            <w:pPr>
              <w:spacing w:line="251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Данные документа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, подтверждающего право иностранного гражданина или лица без гражданства на пребывание (проживание) в </w:t>
            </w:r>
          </w:p>
          <w:p w14:paraId="5F98D07D" w14:textId="21B666C4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РФ (для иностранных граждан)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38A7" w14:textId="77777777" w:rsidR="00333F03" w:rsidRPr="00A75C97" w:rsidRDefault="00333F03" w:rsidP="00A75C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Серия документа (</w:t>
            </w:r>
            <w:r w:rsidRPr="00A75C97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):</w:t>
            </w:r>
          </w:p>
          <w:p w14:paraId="77375B7F" w14:textId="77777777" w:rsidR="00333F03" w:rsidRPr="00A75C97" w:rsidRDefault="00333F03" w:rsidP="00A75C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Номер: </w:t>
            </w:r>
          </w:p>
          <w:p w14:paraId="6A77D896" w14:textId="77777777" w:rsid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дата начала срока пребывания (проживания): </w:t>
            </w:r>
          </w:p>
          <w:p w14:paraId="04832EB2" w14:textId="26B43592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дата окончания срока пребывания (проживания):</w:t>
            </w:r>
          </w:p>
        </w:tc>
      </w:tr>
      <w:tr w:rsidR="00333F03" w:rsidRPr="00B5187E" w14:paraId="195C3EF6" w14:textId="77777777" w:rsidTr="002E770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C7872" w14:textId="4E6C362F" w:rsidR="00333F03" w:rsidRPr="00A75C97" w:rsidRDefault="00333F03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Контактная информация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42F06" w14:textId="77777777" w:rsid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Телефон и факс (</w:t>
            </w:r>
            <w:r w:rsidRPr="00A75C97">
              <w:rPr>
                <w:rFonts w:asciiTheme="minorHAnsi" w:eastAsia="Courier New" w:hAnsiTheme="minorHAnsi" w:cstheme="minorHAnsi"/>
                <w:i/>
                <w:iCs/>
                <w:sz w:val="16"/>
                <w:szCs w:val="16"/>
              </w:rPr>
              <w:t>при наличии</w:t>
            </w: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): </w:t>
            </w:r>
          </w:p>
          <w:p w14:paraId="0DF55F78" w14:textId="50D9DD1B" w:rsidR="00333F03" w:rsidRPr="00A75C97" w:rsidRDefault="00333F03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A75C97">
              <w:rPr>
                <w:rFonts w:asciiTheme="minorHAnsi" w:eastAsia="Courier New" w:hAnsiTheme="minorHAnsi" w:cstheme="minorHAnsi"/>
                <w:sz w:val="20"/>
                <w:szCs w:val="20"/>
              </w:rPr>
              <w:t>Адрес электронной почты:</w:t>
            </w:r>
          </w:p>
        </w:tc>
      </w:tr>
      <w:tr w:rsidR="000129E2" w:rsidRPr="00B5187E" w14:paraId="2A8AB9E2" w14:textId="77777777" w:rsidTr="002E770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BEFCA1" w14:textId="0103BBD6" w:rsidR="000129E2" w:rsidRPr="00A75C97" w:rsidRDefault="000129E2" w:rsidP="00A75C97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Банковские реквизиты</w:t>
            </w:r>
            <w:r w:rsidR="00955754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 (1)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EE71A5" w14:textId="2CCF879D" w:rsidR="000129E2" w:rsidRPr="00A75C97" w:rsidRDefault="000129E2" w:rsidP="00A75C97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sz w:val="20"/>
                <w:szCs w:val="20"/>
              </w:rPr>
              <w:t>Банк, БИК, р/с, к/с</w:t>
            </w:r>
          </w:p>
        </w:tc>
      </w:tr>
      <w:tr w:rsidR="00955754" w:rsidRPr="00B5187E" w14:paraId="2A9C9701" w14:textId="77777777" w:rsidTr="002E770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FAAD4" w14:textId="0C3B048D" w:rsidR="00955754" w:rsidRDefault="00955754" w:rsidP="00955754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Банковские реквизиты</w:t>
            </w:r>
            <w: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 (2)</w:t>
            </w:r>
          </w:p>
        </w:tc>
        <w:tc>
          <w:tcPr>
            <w:tcW w:w="5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B97A7C" w14:textId="466B0CCE" w:rsidR="00955754" w:rsidRDefault="00955754" w:rsidP="00955754">
            <w:pPr>
              <w:spacing w:before="20" w:line="254" w:lineRule="auto"/>
              <w:ind w:right="11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sz w:val="20"/>
                <w:szCs w:val="20"/>
              </w:rPr>
              <w:t>Банк, БИК, р/с, к/с</w:t>
            </w:r>
          </w:p>
        </w:tc>
      </w:tr>
      <w:tr w:rsidR="00955754" w14:paraId="3C585F7E" w14:textId="77777777" w:rsidTr="002E770E">
        <w:tc>
          <w:tcPr>
            <w:tcW w:w="10324" w:type="dxa"/>
            <w:gridSpan w:val="3"/>
            <w:shd w:val="clear" w:color="auto" w:fill="E2EFD9" w:themeFill="accent6" w:themeFillTint="33"/>
          </w:tcPr>
          <w:p w14:paraId="71509B07" w14:textId="2B35273E" w:rsidR="00955754" w:rsidRPr="00A75C97" w:rsidRDefault="00955754" w:rsidP="00955754">
            <w:pPr>
              <w:spacing w:before="40" w:after="4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75C97">
              <w:rPr>
                <w:rFonts w:asciiTheme="minorHAnsi" w:eastAsia="Courier New" w:hAnsiTheme="minorHAnsi" w:cstheme="minorHAnsi"/>
                <w:b/>
                <w:i/>
                <w:iCs/>
                <w:sz w:val="16"/>
                <w:szCs w:val="16"/>
              </w:rPr>
              <w:t>Внимание! Нижеследующие пункты анкеты заполняются только клиентами; не заполняются представителем, бенефициаром и выгодоприобретателем.</w:t>
            </w:r>
          </w:p>
        </w:tc>
      </w:tr>
      <w:tr w:rsidR="00955754" w:rsidRPr="00337B78" w14:paraId="7B925266" w14:textId="77777777" w:rsidTr="00B24222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9F8F" w14:textId="6D897441" w:rsidR="00955754" w:rsidRPr="00337B78" w:rsidRDefault="00955754" w:rsidP="0095575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вы иностранным публичным должностным лицом (ИПДЛ)?</w:t>
            </w:r>
          </w:p>
        </w:tc>
        <w:tc>
          <w:tcPr>
            <w:tcW w:w="5641" w:type="dxa"/>
          </w:tcPr>
          <w:p w14:paraId="139A5F22" w14:textId="1252C16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24405965" w14:textId="0BD25A32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. В случае ответа «да» укажите:</w:t>
            </w:r>
          </w:p>
          <w:p w14:paraId="53B23A74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Должность_____________________________________________</w:t>
            </w:r>
          </w:p>
          <w:p w14:paraId="777947E8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работодателя_____________________________</w:t>
            </w:r>
          </w:p>
          <w:p w14:paraId="3DD6FC1A" w14:textId="573F5667" w:rsidR="00955754" w:rsidRPr="00337B78" w:rsidRDefault="00955754" w:rsidP="0095575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Адрес работодателя</w:t>
            </w:r>
          </w:p>
        </w:tc>
      </w:tr>
      <w:tr w:rsidR="00955754" w:rsidRPr="00337B78" w14:paraId="3D595F29" w14:textId="77777777" w:rsidTr="00B24222">
        <w:tc>
          <w:tcPr>
            <w:tcW w:w="4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14E8" w14:textId="22B835E0" w:rsidR="00955754" w:rsidRPr="00337B78" w:rsidRDefault="00955754" w:rsidP="0095575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</w:t>
            </w: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вляетесь ли вы должностным лицом публичных международных организаций (МПДЛ)?</w:t>
            </w:r>
          </w:p>
        </w:tc>
        <w:tc>
          <w:tcPr>
            <w:tcW w:w="5641" w:type="dxa"/>
          </w:tcPr>
          <w:p w14:paraId="700E8F08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281893E0" w14:textId="77777777" w:rsidR="00955754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7992097C" w14:textId="0FF794EA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В случае ответа «да» укажите:</w:t>
            </w:r>
          </w:p>
          <w:p w14:paraId="7282C352" w14:textId="51DB33D5" w:rsidR="00955754" w:rsidRPr="00142240" w:rsidRDefault="00955754" w:rsidP="0095575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142240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</w:t>
            </w:r>
          </w:p>
          <w:p w14:paraId="1D8C0293" w14:textId="61604FE3" w:rsidR="00955754" w:rsidRPr="00142240" w:rsidRDefault="00955754" w:rsidP="0095575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142240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</w:t>
            </w:r>
          </w:p>
          <w:p w14:paraId="61DED9E0" w14:textId="46E5ABAE" w:rsidR="00955754" w:rsidRPr="00142240" w:rsidRDefault="00955754" w:rsidP="00955754">
            <w:pPr>
              <w:pStyle w:val="a4"/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142240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Адрес работодателя</w:t>
            </w:r>
          </w:p>
        </w:tc>
      </w:tr>
      <w:tr w:rsidR="00955754" w:rsidRPr="00337B78" w14:paraId="1688D86B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7A3E" w14:textId="4051DD7B" w:rsidR="00955754" w:rsidRPr="00337B78" w:rsidRDefault="00955754" w:rsidP="0095575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вы российским публичным должностным лицом (РПДЛ)?</w:t>
            </w:r>
          </w:p>
        </w:tc>
        <w:tc>
          <w:tcPr>
            <w:tcW w:w="5641" w:type="dxa"/>
            <w:tcBorders>
              <w:bottom w:val="single" w:sz="4" w:space="0" w:color="000000"/>
            </w:tcBorders>
          </w:tcPr>
          <w:p w14:paraId="2D0EEA91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30498821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Да, являюсь</w:t>
            </w: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. В случае ответа «да» укажите:</w:t>
            </w:r>
          </w:p>
          <w:p w14:paraId="0FF83075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Должность_____________________________________________</w:t>
            </w:r>
          </w:p>
          <w:p w14:paraId="3F67C382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Наименование работодателя_____________________________</w:t>
            </w:r>
          </w:p>
          <w:p w14:paraId="48F267E7" w14:textId="0AC42540" w:rsidR="00955754" w:rsidRPr="00337B78" w:rsidRDefault="00955754" w:rsidP="0095575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lastRenderedPageBreak/>
              <w:t>Адрес работодателя</w:t>
            </w:r>
          </w:p>
        </w:tc>
      </w:tr>
      <w:tr w:rsidR="00955754" w:rsidRPr="00337B78" w14:paraId="6EC3FD68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4FFF" w14:textId="070B70A8" w:rsidR="00955754" w:rsidRPr="000B3739" w:rsidRDefault="00955754" w:rsidP="00955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Являетесь ли родственником ИПДЛ, МПДЛ, РПДЛ?</w:t>
            </w:r>
          </w:p>
        </w:tc>
        <w:tc>
          <w:tcPr>
            <w:tcW w:w="5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D2E3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27F9D996" w14:textId="77777777" w:rsidR="00955754" w:rsidRPr="00337B78" w:rsidRDefault="00955754" w:rsidP="00955754">
            <w:pPr>
              <w:autoSpaceDE w:val="0"/>
              <w:autoSpaceDN w:val="0"/>
              <w:adjustRightInd w:val="0"/>
              <w:spacing w:before="40" w:after="4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337B7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 Нет, не являюсь</w:t>
            </w:r>
          </w:p>
          <w:p w14:paraId="1D80BC49" w14:textId="6B7E29F3" w:rsidR="00955754" w:rsidRPr="000B3739" w:rsidRDefault="00955754" w:rsidP="00955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 являюсь</w:t>
            </w:r>
            <w:r w:rsidRPr="000B3739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. В случае ответа «да» укажите степень родства, либо статус (супруг/супруга) по отношению к указанному лицу </w:t>
            </w:r>
          </w:p>
        </w:tc>
      </w:tr>
      <w:tr w:rsidR="00955754" w:rsidRPr="00337B78" w14:paraId="250C17D3" w14:textId="77777777" w:rsidTr="00E61C16">
        <w:tc>
          <w:tcPr>
            <w:tcW w:w="4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6428" w14:textId="3442FDD3" w:rsidR="00955754" w:rsidRPr="000B3739" w:rsidRDefault="00955754" w:rsidP="009557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Являетесь ли налоговым резидентом</w:t>
            </w:r>
            <w: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 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иностранного государства?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ab/>
            </w:r>
          </w:p>
        </w:tc>
        <w:tc>
          <w:tcPr>
            <w:tcW w:w="5641" w:type="dxa"/>
            <w:tcBorders>
              <w:top w:val="single" w:sz="4" w:space="0" w:color="000000"/>
            </w:tcBorders>
          </w:tcPr>
          <w:p w14:paraId="0CEFE103" w14:textId="77777777" w:rsidR="00955754" w:rsidRPr="00680A69" w:rsidRDefault="00955754" w:rsidP="00955754">
            <w:pPr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19EF3350" w14:textId="2135183F" w:rsidR="00955754" w:rsidRPr="000B3739" w:rsidRDefault="00955754" w:rsidP="00955754">
            <w:pPr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Нет</w:t>
            </w:r>
            <w:r w:rsidRPr="000B3739">
              <w:rPr>
                <w:rFonts w:asciiTheme="minorHAnsi" w:eastAsia="Courier New" w:hAnsiTheme="minorHAnsi" w:cstheme="minorHAnsi"/>
                <w:sz w:val="20"/>
                <w:szCs w:val="20"/>
              </w:rPr>
              <w:t>, не являюсь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0349E01E" w14:textId="77777777" w:rsidR="00955754" w:rsidRDefault="00955754" w:rsidP="00955754">
            <w:pPr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</w:pPr>
            <w:r w:rsidRPr="000B3739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B3739">
              <w:rPr>
                <w:rFonts w:asciiTheme="minorHAnsi" w:eastAsia="Courier New" w:hAnsiTheme="minorHAnsi" w:cstheme="minorHAnsi"/>
                <w:b/>
                <w:sz w:val="20"/>
                <w:szCs w:val="20"/>
              </w:rPr>
              <w:t>Да</w:t>
            </w:r>
            <w:r w:rsidRPr="000B3739">
              <w:rPr>
                <w:rFonts w:asciiTheme="minorHAnsi" w:eastAsia="Courier New" w:hAnsiTheme="minorHAnsi" w:cstheme="minorHAnsi"/>
                <w:bCs/>
                <w:sz w:val="20"/>
                <w:szCs w:val="20"/>
              </w:rPr>
              <w:t>, являюсь налоговым резидентом государства:</w:t>
            </w:r>
          </w:p>
          <w:p w14:paraId="1B584998" w14:textId="6997E570" w:rsidR="00955754" w:rsidRPr="00680A69" w:rsidRDefault="00955754" w:rsidP="00955754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955754" w:rsidRPr="00337B78" w14:paraId="2CDF2B5E" w14:textId="77777777" w:rsidTr="00B24222">
        <w:tc>
          <w:tcPr>
            <w:tcW w:w="46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A8A1" w14:textId="77777777" w:rsidR="00955754" w:rsidRPr="00680A69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5BFAB7B1" w14:textId="6E5AD1B3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Сведения о бенефициарном владельце 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(лицо, имеющее возможность контролировать действия клиента)</w:t>
            </w:r>
          </w:p>
        </w:tc>
        <w:tc>
          <w:tcPr>
            <w:tcW w:w="5641" w:type="dxa"/>
          </w:tcPr>
          <w:p w14:paraId="31947163" w14:textId="77777777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Не имею</w:t>
            </w:r>
          </w:p>
          <w:p w14:paraId="1A2BEAB3" w14:textId="77777777" w:rsidR="00955754" w:rsidRDefault="00955754" w:rsidP="00955754">
            <w:pP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Имею 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(</w:t>
            </w:r>
            <w:r w:rsidRPr="00B946D1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 ________</w:t>
            </w:r>
            <w: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________________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</w:t>
            </w:r>
          </w:p>
          <w:p w14:paraId="3C65EA6D" w14:textId="1E902018" w:rsidR="00955754" w:rsidRPr="00B24222" w:rsidRDefault="00955754" w:rsidP="00955754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955754" w:rsidRPr="00337B78" w14:paraId="0953525E" w14:textId="77777777" w:rsidTr="00B24222">
        <w:tc>
          <w:tcPr>
            <w:tcW w:w="4683" w:type="dxa"/>
            <w:gridSpan w:val="2"/>
          </w:tcPr>
          <w:p w14:paraId="751E6006" w14:textId="786F6268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Есть ли представитель по доверенности?</w:t>
            </w:r>
          </w:p>
          <w:p w14:paraId="56B4BD9D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  <w:p w14:paraId="088F91D7" w14:textId="307A1642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Внимание! На каждого представителя заполняется отдельная анкета</w:t>
            </w:r>
          </w:p>
        </w:tc>
        <w:tc>
          <w:tcPr>
            <w:tcW w:w="5641" w:type="dxa"/>
          </w:tcPr>
          <w:p w14:paraId="7C7ABEA3" w14:textId="77777777" w:rsidR="00955754" w:rsidRPr="00680A69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6A5110CC" w14:textId="7EF0F1D7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Нет</w:t>
            </w:r>
          </w:p>
          <w:p w14:paraId="42FE42B1" w14:textId="1715252C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2F3B5F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</w:t>
            </w:r>
            <w:r w:rsidRPr="002F3B5F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сообщаю сведения о представителе:</w:t>
            </w:r>
          </w:p>
          <w:p w14:paraId="2F515F50" w14:textId="77777777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Дата выдачи и номер доверенности (иного документа):</w:t>
            </w:r>
          </w:p>
          <w:p w14:paraId="5FC23FD3" w14:textId="7C7B0BBB" w:rsidR="00955754" w:rsidRPr="002F3B5F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Срок действия: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___________________________________</w:t>
            </w:r>
          </w:p>
          <w:p w14:paraId="2060BA73" w14:textId="12CA8DE0" w:rsidR="00955754" w:rsidRDefault="00955754" w:rsidP="00955754">
            <w:pP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F3B5F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ФИО: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___________________________________________</w:t>
            </w:r>
          </w:p>
          <w:p w14:paraId="06DA8CAC" w14:textId="0BF06509" w:rsidR="00955754" w:rsidRPr="00680A69" w:rsidRDefault="00955754" w:rsidP="00955754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955754" w:rsidRPr="00337B78" w14:paraId="46637C58" w14:textId="77777777" w:rsidTr="00B24222">
        <w:tc>
          <w:tcPr>
            <w:tcW w:w="4683" w:type="dxa"/>
            <w:gridSpan w:val="2"/>
          </w:tcPr>
          <w:p w14:paraId="268CE10E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02129530" w14:textId="74BA34EA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Будете ли Вы действовать к выгоде</w:t>
            </w:r>
          </w:p>
          <w:p w14:paraId="6A77A10F" w14:textId="7E0E9FA4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другого лица при проведении сделок и иных операций?</w:t>
            </w:r>
          </w:p>
          <w:p w14:paraId="64EE3E58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  <w:p w14:paraId="0A6A9ADD" w14:textId="6EDB0F7E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Внимание! На каждого выгодоприобретателя</w:t>
            </w:r>
          </w:p>
          <w:p w14:paraId="1E73AE67" w14:textId="2A59E036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i/>
                <w:iCs/>
                <w:color w:val="auto"/>
                <w:sz w:val="16"/>
                <w:szCs w:val="16"/>
              </w:rPr>
              <w:t>заполняется отдельная анкета</w:t>
            </w:r>
          </w:p>
        </w:tc>
        <w:tc>
          <w:tcPr>
            <w:tcW w:w="5641" w:type="dxa"/>
          </w:tcPr>
          <w:p w14:paraId="59FEC5CB" w14:textId="77777777" w:rsidR="00955754" w:rsidRPr="00680A69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4E81B113" w14:textId="7FB1906E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Нет, действую только к своей выгоде</w:t>
            </w:r>
          </w:p>
          <w:p w14:paraId="6072F433" w14:textId="62C1C930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2A76C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[__] Да, сообщаю сведения о выгодоприобретателе:</w:t>
            </w:r>
          </w:p>
          <w:p w14:paraId="2554EBE5" w14:textId="39F603D8" w:rsidR="00955754" w:rsidRPr="002A76C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наименование договора (договор комиссии, поручения, агентский договор, договор доверительного управления или иной договор),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_________________________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</w:t>
            </w: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</w:t>
            </w:r>
          </w:p>
          <w:p w14:paraId="239872E3" w14:textId="67A28C55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</w:pPr>
            <w:r w:rsidRPr="002A76C4"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дата и номер</w:t>
            </w:r>
            <w:r>
              <w:rPr>
                <w:rFonts w:asciiTheme="minorHAnsi" w:eastAsiaTheme="minorEastAsia" w:hAnsiTheme="minorHAnsi" w:cstheme="minorHAnsi"/>
                <w:color w:val="auto"/>
                <w:sz w:val="16"/>
                <w:szCs w:val="16"/>
              </w:rPr>
              <w:t>__________________________________________________</w:t>
            </w:r>
          </w:p>
          <w:p w14:paraId="56F66A93" w14:textId="1DF6E413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14"/>
                <w:szCs w:val="14"/>
              </w:rPr>
            </w:pPr>
          </w:p>
        </w:tc>
      </w:tr>
      <w:tr w:rsidR="00955754" w:rsidRPr="00337B78" w14:paraId="1F95E851" w14:textId="77777777" w:rsidTr="00B24222">
        <w:tc>
          <w:tcPr>
            <w:tcW w:w="4683" w:type="dxa"/>
            <w:gridSpan w:val="2"/>
          </w:tcPr>
          <w:p w14:paraId="7DFA4C0E" w14:textId="5D74E258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Источники происхождения денежных</w:t>
            </w:r>
          </w:p>
          <w:p w14:paraId="0644A795" w14:textId="7777777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средств и (или) иного имущества</w:t>
            </w:r>
          </w:p>
          <w:p w14:paraId="7AFA2C08" w14:textId="013D67F2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4CDC6D6D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2BC971D4" w14:textId="05A2AD3B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Личные сбережения</w:t>
            </w:r>
          </w:p>
          <w:p w14:paraId="77880D82" w14:textId="20879E3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осуществления предпринимательской и деятельности и (или) от участия в уставном (складочном) капитале коммерческой организации</w:t>
            </w:r>
          </w:p>
          <w:p w14:paraId="14EFD5E4" w14:textId="156565C0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операций с ценными бумагами и или)</w:t>
            </w:r>
            <w: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иностранными финансовыми инструментами, неквалифицированными в соответствии с законодательством РФ в качестве ценных бумаг</w:t>
            </w:r>
          </w:p>
          <w:p w14:paraId="4FED47C6" w14:textId="7777777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операций с производными финансовыми</w:t>
            </w:r>
          </w:p>
          <w:p w14:paraId="30910D0F" w14:textId="4076F10A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инструментами получение наследства</w:t>
            </w:r>
          </w:p>
          <w:p w14:paraId="47AECB78" w14:textId="7777777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получение активов по договору дарения</w:t>
            </w:r>
          </w:p>
          <w:p w14:paraId="17C09E53" w14:textId="7777777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заем, кредит</w:t>
            </w:r>
          </w:p>
          <w:p w14:paraId="2B897802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Доход по основному месту работы (включая </w:t>
            </w:r>
          </w:p>
          <w:p w14:paraId="6FBEA497" w14:textId="2EE1E7E1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Доход от работы по совместительству)</w:t>
            </w:r>
          </w:p>
          <w:p w14:paraId="4D09C29C" w14:textId="77777777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Доход от продажи имущества </w:t>
            </w:r>
          </w:p>
          <w:p w14:paraId="351B047A" w14:textId="150231A9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 (</w:t>
            </w:r>
            <w:r w:rsidRPr="00D62674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)_________________</w:t>
            </w:r>
            <w:r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</w:t>
            </w:r>
            <w:r w:rsidRPr="00435D5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______________</w:t>
            </w:r>
          </w:p>
          <w:p w14:paraId="6A782E52" w14:textId="4A18D11C" w:rsidR="00955754" w:rsidRPr="00435D58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955754" w:rsidRPr="00337B78" w14:paraId="61A1E4CA" w14:textId="77777777" w:rsidTr="00B24222">
        <w:tc>
          <w:tcPr>
            <w:tcW w:w="4683" w:type="dxa"/>
            <w:gridSpan w:val="2"/>
          </w:tcPr>
          <w:p w14:paraId="687FBE2E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189A6341" w14:textId="43E5F89F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Предполагаемый характер деловых</w:t>
            </w:r>
          </w:p>
          <w:p w14:paraId="75DE7712" w14:textId="46143F0B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отношений с 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ОО</w:t>
            </w: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О «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Пролеум </w:t>
            </w: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Брокер»</w:t>
            </w:r>
          </w:p>
          <w:p w14:paraId="7840AB7C" w14:textId="5235212F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31678BEE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5B46E6DB" w14:textId="3F5EC2E4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Разовые</w:t>
            </w:r>
          </w:p>
          <w:p w14:paraId="4A135725" w14:textId="153EC9BE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Краткосрочные (до 1 года)</w:t>
            </w:r>
          </w:p>
          <w:p w14:paraId="1FDF76C9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Долгосрочные (свыше 1 года)</w:t>
            </w:r>
          </w:p>
          <w:p w14:paraId="63FFA676" w14:textId="6C7000E6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  <w:tr w:rsidR="00955754" w:rsidRPr="00337B78" w14:paraId="28FBC8FC" w14:textId="77777777" w:rsidTr="00B24222">
        <w:tc>
          <w:tcPr>
            <w:tcW w:w="4683" w:type="dxa"/>
            <w:gridSpan w:val="2"/>
          </w:tcPr>
          <w:p w14:paraId="4514ACA9" w14:textId="31280457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Сведения о целях финансово-хозяйственной деятельности</w:t>
            </w:r>
          </w:p>
          <w:p w14:paraId="0D4DBB42" w14:textId="34C54C72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61E42D5B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1012870F" w14:textId="5ADCC0FA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Получение прибыли</w:t>
            </w:r>
          </w:p>
          <w:p w14:paraId="304AB608" w14:textId="75F76546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Социальные, благотворительные, культурные, образовательные или иные общественные цели</w:t>
            </w:r>
          </w:p>
          <w:p w14:paraId="7851FDF1" w14:textId="09ACE38A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 (</w:t>
            </w:r>
            <w:r w:rsidRPr="00B946D1">
              <w:rPr>
                <w:rFonts w:asciiTheme="minorHAnsi" w:eastAsiaTheme="minorEastAsia" w:hAnsiTheme="minorHAnsi" w:cstheme="minorHAnsi"/>
                <w:i/>
                <w:iCs/>
                <w:color w:val="auto"/>
                <w:sz w:val="16"/>
                <w:szCs w:val="16"/>
              </w:rPr>
              <w:t>указать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)___________________________</w:t>
            </w:r>
          </w:p>
          <w:p w14:paraId="7A1594D6" w14:textId="2F29F969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10"/>
                <w:szCs w:val="10"/>
              </w:rPr>
            </w:pPr>
          </w:p>
        </w:tc>
      </w:tr>
      <w:tr w:rsidR="00955754" w:rsidRPr="00337B78" w14:paraId="3C4135F8" w14:textId="77777777" w:rsidTr="00B24222">
        <w:tc>
          <w:tcPr>
            <w:tcW w:w="4683" w:type="dxa"/>
            <w:gridSpan w:val="2"/>
          </w:tcPr>
          <w:p w14:paraId="74E76E23" w14:textId="228E36B0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Финансовое положение </w:t>
            </w:r>
          </w:p>
          <w:p w14:paraId="32AE1A08" w14:textId="2EDFACC3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41" w:type="dxa"/>
          </w:tcPr>
          <w:p w14:paraId="7A7C1DFE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4"/>
                <w:szCs w:val="4"/>
              </w:rPr>
            </w:pPr>
          </w:p>
          <w:p w14:paraId="2C0D76F3" w14:textId="031C9491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Положительное</w:t>
            </w:r>
          </w:p>
          <w:p w14:paraId="1B991708" w14:textId="56F7433F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Отрицательное</w:t>
            </w:r>
          </w:p>
          <w:p w14:paraId="007A8AEA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 xml:space="preserve">Иное </w:t>
            </w:r>
          </w:p>
          <w:p w14:paraId="5C296CD6" w14:textId="069796A2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  <w:tr w:rsidR="00955754" w:rsidRPr="00337B78" w14:paraId="07B73410" w14:textId="77777777" w:rsidTr="00B24222">
        <w:tc>
          <w:tcPr>
            <w:tcW w:w="4683" w:type="dxa"/>
            <w:gridSpan w:val="2"/>
          </w:tcPr>
          <w:p w14:paraId="7F6A9070" w14:textId="7427067C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>Деловая репутация</w:t>
            </w:r>
          </w:p>
        </w:tc>
        <w:tc>
          <w:tcPr>
            <w:tcW w:w="5641" w:type="dxa"/>
          </w:tcPr>
          <w:p w14:paraId="5FB59FB6" w14:textId="77777777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  <w:p w14:paraId="059976CE" w14:textId="782FE01D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Положительное</w:t>
            </w:r>
          </w:p>
          <w:p w14:paraId="6B6F606D" w14:textId="77777777" w:rsidR="00955754" w:rsidRPr="000321D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Отрицательное</w:t>
            </w:r>
          </w:p>
          <w:p w14:paraId="4CC886BE" w14:textId="77777777" w:rsidR="00955754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</w:pPr>
            <w:r w:rsidRPr="000321D4">
              <w:rPr>
                <w:rFonts w:asciiTheme="minorHAnsi" w:eastAsiaTheme="minorEastAsia" w:hAnsiTheme="minorHAnsi" w:cstheme="minorHAnsi"/>
                <w:b/>
                <w:bCs/>
                <w:color w:val="auto"/>
                <w:sz w:val="20"/>
                <w:szCs w:val="20"/>
              </w:rPr>
              <w:t xml:space="preserve">[__] </w:t>
            </w:r>
            <w:r w:rsidRPr="000321D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</w:rPr>
              <w:t>Иное</w:t>
            </w:r>
          </w:p>
          <w:p w14:paraId="36341931" w14:textId="55BCF324" w:rsidR="00955754" w:rsidRPr="001408E5" w:rsidRDefault="00955754" w:rsidP="00955754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color w:val="auto"/>
                <w:sz w:val="6"/>
                <w:szCs w:val="6"/>
              </w:rPr>
            </w:pPr>
          </w:p>
        </w:tc>
      </w:tr>
    </w:tbl>
    <w:p w14:paraId="70A47FD0" w14:textId="77777777" w:rsidR="003F240F" w:rsidRPr="003F240F" w:rsidRDefault="003F240F" w:rsidP="00B946D1">
      <w:pPr>
        <w:spacing w:after="0" w:line="240" w:lineRule="auto"/>
        <w:ind w:left="-15" w:right="113" w:firstLine="441"/>
        <w:jc w:val="both"/>
        <w:rPr>
          <w:rFonts w:asciiTheme="minorHAnsi" w:eastAsia="Courier New" w:hAnsiTheme="minorHAnsi" w:cstheme="minorHAnsi"/>
          <w:i/>
          <w:sz w:val="10"/>
          <w:szCs w:val="10"/>
        </w:rPr>
      </w:pPr>
    </w:p>
    <w:p w14:paraId="4B54A583" w14:textId="14E83832" w:rsidR="003B7E11" w:rsidRPr="00B946D1" w:rsidRDefault="00E81EE4" w:rsidP="00142240">
      <w:pPr>
        <w:spacing w:after="0" w:line="240" w:lineRule="auto"/>
        <w:ind w:left="-15" w:right="-1" w:firstLine="724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>Настоящим обязуюсь в случае любых изменениях указанной информации – незамедлительно сообщить в</w:t>
      </w:r>
      <w:r w:rsidR="00142240">
        <w:rPr>
          <w:rFonts w:asciiTheme="minorHAnsi" w:eastAsia="Courier New" w:hAnsiTheme="minorHAnsi" w:cstheme="minorHAnsi"/>
          <w:i/>
          <w:sz w:val="18"/>
        </w:rPr>
        <w:t xml:space="preserve">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с приложением подтверждающих изменения документов, а также не реже одного раза в год сообщать в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об актуальности моих данных, указанных в Анкете, любым доступным способом.</w:t>
      </w:r>
    </w:p>
    <w:p w14:paraId="095E719A" w14:textId="4F373F33" w:rsidR="003B7E11" w:rsidRPr="00B946D1" w:rsidRDefault="00E81EE4" w:rsidP="00142240">
      <w:pPr>
        <w:spacing w:after="0" w:line="240" w:lineRule="auto"/>
        <w:ind w:left="-15" w:right="-1" w:firstLine="724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 xml:space="preserve">В случае возникновения оснований совершения операций к выгоде третьих лиц, не указанных в данной анкете, обязуюсь в письменной форме предоставить </w:t>
      </w:r>
      <w:r w:rsidR="00062D10">
        <w:rPr>
          <w:rFonts w:asciiTheme="minorHAnsi" w:eastAsia="Courier New" w:hAnsiTheme="minorHAnsi" w:cstheme="minorHAnsi"/>
          <w:i/>
          <w:sz w:val="18"/>
        </w:rPr>
        <w:t>ООО «Пролеум Брокер»</w:t>
      </w:r>
      <w:r w:rsidRPr="00B946D1">
        <w:rPr>
          <w:rFonts w:asciiTheme="minorHAnsi" w:eastAsia="Courier New" w:hAnsiTheme="minorHAnsi" w:cstheme="minorHAnsi"/>
          <w:i/>
          <w:sz w:val="18"/>
        </w:rPr>
        <w:t xml:space="preserve"> Анкеты на выгодоприобретателей и копии необходимых документов выгодоприобретателей. </w:t>
      </w:r>
    </w:p>
    <w:p w14:paraId="0738E0B7" w14:textId="77777777" w:rsidR="003B7E11" w:rsidRPr="00B946D1" w:rsidRDefault="00E81EE4" w:rsidP="00142240">
      <w:pPr>
        <w:spacing w:after="124" w:line="240" w:lineRule="auto"/>
        <w:ind w:left="-15" w:right="-1" w:firstLine="724"/>
        <w:jc w:val="both"/>
        <w:rPr>
          <w:rFonts w:asciiTheme="minorHAnsi" w:hAnsiTheme="minorHAnsi" w:cstheme="minorHAnsi"/>
        </w:rPr>
      </w:pPr>
      <w:r w:rsidRPr="00B946D1">
        <w:rPr>
          <w:rFonts w:asciiTheme="minorHAnsi" w:eastAsia="Courier New" w:hAnsiTheme="minorHAnsi" w:cstheme="minorHAnsi"/>
          <w:i/>
          <w:sz w:val="18"/>
        </w:rPr>
        <w:t>Организация оставляет за собой право в случае неполучения информации в указанный срок считать, что в ранее представленных сведениях и документах изменения и дополнения отсутствуют.</w:t>
      </w:r>
    </w:p>
    <w:p w14:paraId="38AB0A98" w14:textId="77777777" w:rsidR="00E81EE4" w:rsidRDefault="00E81EE4" w:rsidP="00B946D1">
      <w:pPr>
        <w:spacing w:after="0"/>
        <w:ind w:right="126" w:firstLine="441"/>
        <w:jc w:val="center"/>
        <w:rPr>
          <w:rFonts w:asciiTheme="minorHAnsi" w:eastAsia="Courier New" w:hAnsiTheme="minorHAnsi" w:cstheme="minorHAnsi"/>
          <w:b/>
          <w:i/>
        </w:rPr>
      </w:pPr>
    </w:p>
    <w:p w14:paraId="2C116FB3" w14:textId="14C23BA5" w:rsidR="003B7E11" w:rsidRPr="00E81EE4" w:rsidRDefault="00E81EE4" w:rsidP="00B946D1">
      <w:pPr>
        <w:spacing w:after="0"/>
        <w:ind w:right="126" w:firstLine="441"/>
        <w:jc w:val="center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b/>
          <w:i/>
          <w:sz w:val="20"/>
          <w:szCs w:val="20"/>
        </w:rPr>
        <w:t>Согласие физического лица на обработку персональных данных:</w:t>
      </w:r>
    </w:p>
    <w:p w14:paraId="33F6E7BE" w14:textId="3BD3537A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Подтверждаю свое согласие на автоматизированную, без использования средств автоматизации, а также смешанную обработку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моих персональных данных (в том числе фамилия, имя, отчество, год, месяц, дата и место рождения, адрес, имущественное положение, доходы, другая информация), любым из перечисленных ниже способов, включая (но не ограничиваясь) их сбор, систематизацию, накопление, хранение, запись на электронные носители и их хранение, составление перечней, уточнение (обновление, изменение), использование, обезличивание, уничтожение, а также на распространение (передачу) таких персональных данных третьим лицам (в том числе, но не ограничиваясь, организаторам торговли, регистраторам, депозитариям, клиринговым и кредитным организациям) исключительно в целях исполнения законодательства моих или представляемого мной лица договорных отношений с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при условии обеспечения конфиденциальности и безопасности персональных данных при их обработке указанными третьими лицами. </w:t>
      </w:r>
    </w:p>
    <w:p w14:paraId="222522F7" w14:textId="2BD2BF33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Целью обработки персональных данных является осуществление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любых прав и обязанностей, предусмотренных внутренними процедурами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, договорными отношениями с клиентами и действующим законодательством РФ. Настоящее согласие действует в течение срока действия договора с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и может быть отозвано путем предоставления соответствующего письменного заявления. </w:t>
      </w:r>
    </w:p>
    <w:p w14:paraId="05BB2764" w14:textId="7EA601EE" w:rsidR="003B7E11" w:rsidRPr="00E81EE4" w:rsidRDefault="00E81EE4" w:rsidP="00B946D1">
      <w:pPr>
        <w:spacing w:after="0" w:line="240" w:lineRule="auto"/>
        <w:ind w:left="-5" w:right="117" w:firstLine="441"/>
        <w:jc w:val="both"/>
        <w:rPr>
          <w:rFonts w:asciiTheme="minorHAnsi" w:hAnsiTheme="minorHAnsi" w:cstheme="minorHAnsi"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Любая получаемая от Вас информация рассматривается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как непредназначенная для публичного доступа, и, в связи с этим </w:t>
      </w:r>
      <w:r w:rsidR="00062D10" w:rsidRPr="00E81EE4">
        <w:rPr>
          <w:rFonts w:asciiTheme="minorHAnsi" w:eastAsia="Courier New" w:hAnsiTheme="minorHAnsi" w:cstheme="minorHAnsi"/>
          <w:i/>
          <w:sz w:val="20"/>
          <w:szCs w:val="20"/>
        </w:rPr>
        <w:t>ООО «Пролеум Брокер»</w:t>
      </w: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 будет прилагать все разумные и необходимые усилия для предотвращения незаконного распространения данной информации третьим лицам.</w:t>
      </w:r>
    </w:p>
    <w:p w14:paraId="77E2C9A4" w14:textId="3CE4D436" w:rsidR="003B7E11" w:rsidRPr="00E81EE4" w:rsidRDefault="00E81EE4" w:rsidP="00B946D1">
      <w:pPr>
        <w:spacing w:after="209" w:line="240" w:lineRule="auto"/>
        <w:ind w:left="-5" w:right="117" w:firstLine="441"/>
        <w:jc w:val="both"/>
        <w:rPr>
          <w:rFonts w:asciiTheme="minorHAnsi" w:eastAsia="Courier New" w:hAnsiTheme="minorHAnsi" w:cstheme="minorHAnsi"/>
          <w:i/>
          <w:sz w:val="20"/>
          <w:szCs w:val="20"/>
        </w:rPr>
      </w:pPr>
      <w:r w:rsidRPr="00E81EE4">
        <w:rPr>
          <w:rFonts w:asciiTheme="minorHAnsi" w:eastAsia="Courier New" w:hAnsiTheme="minorHAnsi" w:cstheme="minorHAnsi"/>
          <w:i/>
          <w:sz w:val="20"/>
          <w:szCs w:val="20"/>
        </w:rPr>
        <w:t xml:space="preserve">Настоящим подтверждаю, что предоставленная в настоящей Анкете информация является достоверной и полной и несу ответственность и риски, связанные с результатом оказания услуг вследствие предоставления неполной, неточной, недостоверной информации или недействительных документов. </w:t>
      </w:r>
    </w:p>
    <w:p w14:paraId="31ADE679" w14:textId="77777777" w:rsidR="000020C0" w:rsidRPr="00B946D1" w:rsidRDefault="000020C0" w:rsidP="00B946D1">
      <w:pPr>
        <w:spacing w:after="209" w:line="240" w:lineRule="auto"/>
        <w:ind w:left="-5" w:right="117" w:firstLine="441"/>
        <w:jc w:val="both"/>
        <w:rPr>
          <w:rFonts w:asciiTheme="minorHAnsi" w:hAnsiTheme="minorHAnsi" w:cstheme="minorHAnsi"/>
        </w:rPr>
      </w:pPr>
    </w:p>
    <w:p w14:paraId="525EA01F" w14:textId="053758FF" w:rsidR="003B7E11" w:rsidRPr="003F240F" w:rsidRDefault="00E81EE4" w:rsidP="00B946D1">
      <w:pPr>
        <w:pStyle w:val="1"/>
        <w:spacing w:after="0"/>
        <w:ind w:left="0" w:right="-13" w:firstLine="441"/>
        <w:jc w:val="right"/>
        <w:rPr>
          <w:rFonts w:asciiTheme="minorHAnsi" w:hAnsiTheme="minorHAnsi" w:cstheme="minorHAnsi"/>
          <w:bCs/>
        </w:rPr>
      </w:pPr>
      <w:r w:rsidRPr="003F240F">
        <w:rPr>
          <w:rFonts w:asciiTheme="minorHAnsi" w:eastAsia="Courier New" w:hAnsiTheme="minorHAnsi" w:cstheme="minorHAnsi"/>
          <w:bCs/>
          <w:sz w:val="22"/>
          <w:u w:val="none"/>
        </w:rPr>
        <w:t>__________________________/_________________________</w:t>
      </w:r>
      <w:r w:rsidR="00B946D1" w:rsidRPr="003F240F">
        <w:rPr>
          <w:rFonts w:asciiTheme="minorHAnsi" w:eastAsia="Courier New" w:hAnsiTheme="minorHAnsi" w:cstheme="minorHAnsi"/>
          <w:bCs/>
          <w:sz w:val="22"/>
          <w:u w:val="none"/>
        </w:rPr>
        <w:t>_/</w:t>
      </w:r>
      <w:r w:rsidRPr="003F240F">
        <w:rPr>
          <w:rFonts w:asciiTheme="minorHAnsi" w:eastAsia="Courier New" w:hAnsiTheme="minorHAnsi" w:cstheme="minorHAnsi"/>
          <w:bCs/>
          <w:sz w:val="20"/>
          <w:u w:val="none"/>
        </w:rPr>
        <w:t xml:space="preserve"> </w:t>
      </w:r>
    </w:p>
    <w:p w14:paraId="1331B5BB" w14:textId="4D3D6A18" w:rsidR="003B7E11" w:rsidRPr="00767CA3" w:rsidRDefault="00E81EE4" w:rsidP="00B946D1">
      <w:pPr>
        <w:tabs>
          <w:tab w:val="center" w:pos="2880"/>
          <w:tab w:val="center" w:pos="7020"/>
        </w:tabs>
        <w:spacing w:after="11" w:line="249" w:lineRule="auto"/>
        <w:ind w:firstLine="441"/>
        <w:rPr>
          <w:i/>
          <w:iCs/>
        </w:rPr>
      </w:pPr>
      <w:r w:rsidRPr="00B946D1">
        <w:rPr>
          <w:rFonts w:asciiTheme="minorHAnsi" w:hAnsiTheme="minorHAnsi" w:cstheme="minorHAnsi"/>
        </w:rPr>
        <w:tab/>
      </w:r>
      <w:r w:rsidR="00B946D1"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 w:rsidRPr="00767CA3">
        <w:rPr>
          <w:rFonts w:asciiTheme="minorHAnsi" w:eastAsia="Courier New" w:hAnsiTheme="minorHAnsi" w:cstheme="minorHAnsi"/>
          <w:i/>
          <w:iCs/>
          <w:sz w:val="20"/>
        </w:rPr>
        <w:t xml:space="preserve">Подпись физического лица </w:t>
      </w:r>
      <w:r w:rsidR="00B946D1" w:rsidRPr="00767CA3">
        <w:rPr>
          <w:rFonts w:asciiTheme="minorHAnsi" w:eastAsia="Courier New" w:hAnsiTheme="minorHAnsi" w:cstheme="minorHAnsi"/>
          <w:i/>
          <w:iCs/>
          <w:sz w:val="20"/>
        </w:rPr>
        <w:t xml:space="preserve">                                 </w:t>
      </w:r>
      <w:r w:rsidRPr="00767CA3">
        <w:rPr>
          <w:rFonts w:asciiTheme="minorHAnsi" w:eastAsia="Courier New" w:hAnsiTheme="minorHAnsi" w:cstheme="minorHAnsi"/>
          <w:i/>
          <w:iCs/>
          <w:sz w:val="20"/>
        </w:rPr>
        <w:t xml:space="preserve"> Ф.И.О.</w:t>
      </w:r>
      <w:r w:rsidRPr="00767CA3">
        <w:rPr>
          <w:i/>
          <w:iCs/>
        </w:rPr>
        <w:br w:type="page"/>
      </w:r>
    </w:p>
    <w:p w14:paraId="7515930F" w14:textId="3909B59B" w:rsidR="003B7E11" w:rsidRPr="004D2276" w:rsidRDefault="00E81EE4">
      <w:pPr>
        <w:spacing w:after="0"/>
        <w:ind w:left="10" w:right="113" w:hanging="10"/>
        <w:jc w:val="right"/>
        <w:rPr>
          <w:rFonts w:asciiTheme="minorHAnsi" w:hAnsiTheme="minorHAnsi" w:cstheme="minorHAnsi"/>
          <w:iCs/>
        </w:rPr>
      </w:pPr>
      <w:r w:rsidRPr="004D2276">
        <w:rPr>
          <w:rFonts w:asciiTheme="minorHAnsi" w:eastAsia="Courier New" w:hAnsiTheme="minorHAnsi" w:cstheme="minorHAnsi"/>
          <w:b/>
          <w:iCs/>
          <w:sz w:val="20"/>
        </w:rPr>
        <w:lastRenderedPageBreak/>
        <w:t>Приложение 1</w:t>
      </w:r>
      <w:r w:rsidR="00767CA3">
        <w:rPr>
          <w:rFonts w:asciiTheme="minorHAnsi" w:eastAsia="Courier New" w:hAnsiTheme="minorHAnsi" w:cstheme="minorHAnsi"/>
          <w:b/>
          <w:iCs/>
          <w:sz w:val="20"/>
        </w:rPr>
        <w:t xml:space="preserve"> к Анкете физического лица</w:t>
      </w:r>
      <w:r w:rsidRPr="004D2276">
        <w:rPr>
          <w:rFonts w:asciiTheme="minorHAnsi" w:eastAsia="Courier New" w:hAnsiTheme="minorHAnsi" w:cstheme="minorHAnsi"/>
          <w:b/>
          <w:iCs/>
          <w:sz w:val="20"/>
        </w:rPr>
        <w:t xml:space="preserve"> </w:t>
      </w:r>
    </w:p>
    <w:p w14:paraId="38E6446B" w14:textId="62B2C84E" w:rsidR="003B7E11" w:rsidRDefault="00E81EE4">
      <w:pPr>
        <w:spacing w:after="0"/>
        <w:ind w:right="128"/>
        <w:jc w:val="right"/>
        <w:rPr>
          <w:rFonts w:asciiTheme="minorHAnsi" w:eastAsia="Courier New" w:hAnsiTheme="minorHAnsi" w:cstheme="minorHAnsi"/>
          <w:b/>
          <w:iCs/>
          <w:sz w:val="20"/>
          <w:u w:val="single" w:color="000000"/>
        </w:rPr>
      </w:pPr>
      <w:r w:rsidRPr="004D2276">
        <w:rPr>
          <w:rFonts w:asciiTheme="minorHAnsi" w:eastAsia="Courier New" w:hAnsiTheme="minorHAnsi" w:cstheme="minorHAnsi"/>
          <w:b/>
          <w:iCs/>
          <w:sz w:val="20"/>
          <w:u w:val="single" w:color="000000"/>
        </w:rPr>
        <w:t>Для служебных отметок</w:t>
      </w:r>
    </w:p>
    <w:p w14:paraId="318F9C30" w14:textId="34266E0A" w:rsidR="00927E41" w:rsidRDefault="00E81EE4" w:rsidP="00927E41">
      <w:pPr>
        <w:spacing w:after="46" w:line="249" w:lineRule="auto"/>
        <w:ind w:left="284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 </w:t>
      </w:r>
      <w:r w:rsidR="0096412A">
        <w:rPr>
          <w:rFonts w:asciiTheme="minorHAnsi" w:eastAsia="Courier New" w:hAnsiTheme="minorHAnsi" w:cstheme="minorHAnsi"/>
          <w:sz w:val="20"/>
        </w:rPr>
        <w:t xml:space="preserve"> </w:t>
      </w:r>
    </w:p>
    <w:p w14:paraId="6394EFD5" w14:textId="78C2BC86" w:rsidR="00927E41" w:rsidRDefault="00927E41" w:rsidP="00927E41">
      <w:pPr>
        <w:spacing w:after="46" w:line="249" w:lineRule="auto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98470A1" wp14:editId="1DD90034">
                <wp:simplePos x="0" y="0"/>
                <wp:positionH relativeFrom="column">
                  <wp:posOffset>-54610</wp:posOffset>
                </wp:positionH>
                <wp:positionV relativeFrom="paragraph">
                  <wp:posOffset>210820</wp:posOffset>
                </wp:positionV>
                <wp:extent cx="238760" cy="942975"/>
                <wp:effectExtent l="0" t="0" r="27940" b="28575"/>
                <wp:wrapNone/>
                <wp:docPr id="6619" name="Group 6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760" cy="942975"/>
                          <a:chOff x="0" y="0"/>
                          <a:chExt cx="133985" cy="892810"/>
                        </a:xfrm>
                      </wpg:grpSpPr>
                      <wps:wsp>
                        <wps:cNvPr id="418" name="Shape 418"/>
                        <wps:cNvSpPr/>
                        <wps:spPr>
                          <a:xfrm>
                            <a:off x="0" y="0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156845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5" name="Shape 425"/>
                        <wps:cNvSpPr/>
                        <wps:spPr>
                          <a:xfrm>
                            <a:off x="0" y="313690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758825"/>
                            <a:ext cx="13398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" h="133985">
                                <a:moveTo>
                                  <a:pt x="0" y="133985"/>
                                </a:moveTo>
                                <a:lnTo>
                                  <a:pt x="133985" y="133985"/>
                                </a:lnTo>
                                <a:lnTo>
                                  <a:pt x="1339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4A2D8" id="Group 6619" o:spid="_x0000_s1026" style="position:absolute;margin-left:-4.3pt;margin-top:16.6pt;width:18.8pt;height:74.25pt;z-index:-251657216;mso-width-relative:margin;mso-height-relative:margin" coordsize="1339,8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">
                <v:shape id="Shape 418" o:spid="_x0000_s1027" style="position:absolute;width:1339;height:1339;visibility:visible;mso-wrap-style:square;v-text-anchor:top" coordsize="13398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" path="m,133985r133985,l133985,,,,,133985xe" filled="f" strokeweight=".1pt">
                  <v:stroke miterlimit="83231f" joinstyle="miter"/>
                  <v:path arrowok="t" textboxrect="0,0,133985,133985"/>
                </v:shape>
                <v:shape id="Shape 423" o:spid="_x0000_s1028" style="position:absolute;top:1568;width:1339;height:1340;visibility:visible;mso-wrap-style:square;v-text-anchor:top" coordsize="13398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" path="m,133985r133985,l133985,,,,,133985xe" filled="f" strokeweight=".1pt">
                  <v:stroke miterlimit="83231f" joinstyle="miter"/>
                  <v:path arrowok="t" textboxrect="0,0,133985,133985"/>
                </v:shape>
                <v:shape id="Shape 425" o:spid="_x0000_s1029" style="position:absolute;top:3136;width:1339;height:1340;visibility:visible;mso-wrap-style:square;v-text-anchor:top" coordsize="13398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" path="m,133985r133985,l133985,,,,,133985xe" filled="f" strokeweight=".1pt">
                  <v:stroke miterlimit="83231f" joinstyle="miter"/>
                  <v:path arrowok="t" textboxrect="0,0,133985,133985"/>
                </v:shape>
                <v:shape id="Shape 430" o:spid="_x0000_s1030" style="position:absolute;top:7588;width:1339;height:1340;visibility:visible;mso-wrap-style:square;v-text-anchor:top" coordsize="13398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" path="m,133985r133985,l133985,,,,,133985xe" filled="f" strokeweight=".1pt">
                  <v:stroke miterlimit="83231f" joinstyle="miter"/>
                  <v:path arrowok="t" textboxrect="0,0,133985,133985"/>
                </v:shape>
              </v:group>
            </w:pict>
          </mc:Fallback>
        </mc:AlternateContent>
      </w:r>
    </w:p>
    <w:p w14:paraId="461BB8E8" w14:textId="31A9F093" w:rsidR="00927E41" w:rsidRDefault="00E81EE4" w:rsidP="00927E41">
      <w:pPr>
        <w:spacing w:after="46" w:line="249" w:lineRule="auto"/>
        <w:ind w:left="284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Данные в анкете подтверждены с использованием ЕСИА</w:t>
      </w:r>
      <w:r w:rsidRPr="000020C0">
        <w:rPr>
          <w:rFonts w:asciiTheme="minorHAnsi" w:eastAsia="Courier New" w:hAnsiTheme="minorHAnsi" w:cstheme="minorHAnsi"/>
          <w:sz w:val="18"/>
          <w:vertAlign w:val="superscript"/>
        </w:rPr>
        <w:footnoteReference w:id="1"/>
      </w:r>
      <w:r w:rsidRPr="000020C0">
        <w:rPr>
          <w:rFonts w:asciiTheme="minorHAnsi" w:eastAsia="Courier New" w:hAnsiTheme="minorHAnsi" w:cstheme="minorHAnsi"/>
          <w:sz w:val="20"/>
        </w:rPr>
        <w:t>/СМЭВ</w:t>
      </w:r>
      <w:r w:rsidRPr="000020C0">
        <w:rPr>
          <w:rFonts w:asciiTheme="minorHAnsi" w:eastAsia="Courier New" w:hAnsiTheme="minorHAnsi" w:cstheme="minorHAnsi"/>
          <w:sz w:val="18"/>
          <w:vertAlign w:val="superscript"/>
        </w:rPr>
        <w:footnoteReference w:id="2"/>
      </w:r>
    </w:p>
    <w:p w14:paraId="2A0E5776" w14:textId="53582CFD" w:rsidR="00927E41" w:rsidRPr="00927E41" w:rsidRDefault="00E81EE4" w:rsidP="00927E41">
      <w:pPr>
        <w:spacing w:after="46" w:line="249" w:lineRule="auto"/>
        <w:ind w:left="284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 Анкета получена сотрудником, ответственным за работу с клиентом. </w:t>
      </w:r>
    </w:p>
    <w:p w14:paraId="7339B0B5" w14:textId="31CF3BCE" w:rsidR="003B7E11" w:rsidRPr="00927E41" w:rsidRDefault="00E81EE4" w:rsidP="00927E41">
      <w:pPr>
        <w:spacing w:after="0" w:line="240" w:lineRule="auto"/>
        <w:ind w:left="284" w:right="113"/>
        <w:jc w:val="both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>Личность Клиента/Представителя Клиента</w:t>
      </w:r>
      <w:r w:rsidR="00927E41">
        <w:rPr>
          <w:rFonts w:asciiTheme="minorHAnsi" w:eastAsia="Courier New" w:hAnsiTheme="minorHAnsi" w:cstheme="minorHAnsi"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sz w:val="20"/>
        </w:rPr>
        <w:t>установлена, подпись произведена в присутствии сотрудника, ответственного за работу с клиентом</w:t>
      </w:r>
      <w:r w:rsidR="00BB38F5">
        <w:rPr>
          <w:rFonts w:asciiTheme="minorHAnsi" w:eastAsia="Courier New" w:hAnsiTheme="minorHAnsi" w:cstheme="minorHAnsi"/>
          <w:sz w:val="20"/>
        </w:rPr>
        <w:t xml:space="preserve"> </w:t>
      </w:r>
    </w:p>
    <w:p w14:paraId="073CF68F" w14:textId="611CB0F1" w:rsidR="003B7E11" w:rsidRDefault="004D2276" w:rsidP="00767CA3">
      <w:pPr>
        <w:spacing w:before="140" w:after="0" w:line="250" w:lineRule="auto"/>
        <w:ind w:left="284"/>
        <w:rPr>
          <w:rFonts w:asciiTheme="minorHAnsi" w:eastAsia="Courier New" w:hAnsiTheme="minorHAnsi" w:cstheme="minorHAnsi"/>
          <w:sz w:val="20"/>
        </w:rPr>
      </w:pPr>
      <w:r>
        <w:rPr>
          <w:rFonts w:asciiTheme="minorHAnsi" w:eastAsia="Courier New" w:hAnsiTheme="minorHAnsi" w:cstheme="minorHAnsi"/>
          <w:sz w:val="20"/>
        </w:rPr>
        <w:t xml:space="preserve">  </w:t>
      </w:r>
      <w:r w:rsidRPr="000020C0">
        <w:rPr>
          <w:rFonts w:asciiTheme="minorHAnsi" w:eastAsia="Courier New" w:hAnsiTheme="minorHAnsi" w:cstheme="minorHAnsi"/>
          <w:sz w:val="20"/>
        </w:rPr>
        <w:t>Анкета заполнена сотрудником, ответственным за работу с клиентом, со слов клиента</w:t>
      </w:r>
    </w:p>
    <w:p w14:paraId="6C19D785" w14:textId="77777777" w:rsidR="0096412A" w:rsidRPr="0096412A" w:rsidRDefault="0096412A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</w:p>
    <w:p w14:paraId="48CB8784" w14:textId="742AEC16" w:rsidR="003B7E11" w:rsidRPr="004D2276" w:rsidRDefault="00E81EE4" w:rsidP="00A049A1">
      <w:pPr>
        <w:spacing w:after="0" w:line="250" w:lineRule="auto"/>
        <w:ind w:right="66"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Дата начала отношений с клиентом:</w:t>
      </w:r>
      <w:r w:rsidR="004D2276" w:rsidRPr="004D2276">
        <w:rPr>
          <w:rFonts w:asciiTheme="minorHAnsi" w:eastAsia="Courier New" w:hAnsiTheme="minorHAnsi" w:cstheme="minorHAnsi"/>
          <w:sz w:val="20"/>
        </w:rPr>
        <w:t xml:space="preserve">        </w:t>
      </w:r>
      <w:r w:rsidR="00767CA3">
        <w:rPr>
          <w:rFonts w:asciiTheme="minorHAnsi" w:eastAsia="Courier New" w:hAnsiTheme="minorHAnsi" w:cstheme="minorHAnsi"/>
          <w:sz w:val="20"/>
        </w:rPr>
        <w:t xml:space="preserve">     </w:t>
      </w:r>
      <w:r w:rsidR="004D2276" w:rsidRPr="004D2276">
        <w:rPr>
          <w:rFonts w:asciiTheme="minorHAnsi" w:eastAsia="Courier New" w:hAnsiTheme="minorHAnsi" w:cstheme="minorHAnsi"/>
          <w:sz w:val="20"/>
        </w:rPr>
        <w:t>«</w:t>
      </w:r>
      <w:r w:rsidRPr="004D2276">
        <w:rPr>
          <w:rFonts w:asciiTheme="minorHAnsi" w:eastAsia="Courier New" w:hAnsiTheme="minorHAnsi" w:cstheme="minorHAnsi"/>
          <w:sz w:val="20"/>
        </w:rPr>
        <w:t>___</w:t>
      </w:r>
      <w:r w:rsidR="004D2276" w:rsidRPr="004D2276">
        <w:rPr>
          <w:rFonts w:asciiTheme="minorHAnsi" w:eastAsia="Courier New" w:hAnsiTheme="minorHAnsi" w:cstheme="minorHAnsi"/>
          <w:sz w:val="20"/>
        </w:rPr>
        <w:t>»</w:t>
      </w:r>
      <w:r w:rsidRPr="004D2276">
        <w:rPr>
          <w:rFonts w:asciiTheme="minorHAnsi" w:eastAsia="Courier New" w:hAnsiTheme="minorHAnsi" w:cstheme="minorHAnsi"/>
          <w:sz w:val="20"/>
        </w:rPr>
        <w:t>______________</w:t>
      </w:r>
      <w:r w:rsidR="004D2276" w:rsidRPr="004D2276">
        <w:rPr>
          <w:rFonts w:asciiTheme="minorHAnsi" w:eastAsia="Courier New" w:hAnsiTheme="minorHAnsi" w:cstheme="minorHAnsi"/>
          <w:sz w:val="20"/>
        </w:rPr>
        <w:t>202__г.</w:t>
      </w:r>
    </w:p>
    <w:p w14:paraId="20919CF3" w14:textId="77777777" w:rsidR="004D2276" w:rsidRPr="004D2276" w:rsidRDefault="00E81EE4" w:rsidP="00A049A1">
      <w:pPr>
        <w:spacing w:after="0" w:line="250" w:lineRule="auto"/>
        <w:ind w:right="66"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Дата прекращения отношений с клиентом:</w:t>
      </w:r>
      <w:r w:rsidRPr="004D2276">
        <w:rPr>
          <w:rFonts w:asciiTheme="minorHAnsi" w:eastAsia="Times New Roman" w:hAnsiTheme="minorHAnsi" w:cstheme="minorHAnsi"/>
          <w:sz w:val="20"/>
        </w:rPr>
        <w:t xml:space="preserve"> </w:t>
      </w:r>
      <w:r w:rsidR="004D2276" w:rsidRPr="004D2276">
        <w:rPr>
          <w:rFonts w:asciiTheme="minorHAnsi" w:eastAsia="Courier New" w:hAnsiTheme="minorHAnsi" w:cstheme="minorHAnsi"/>
          <w:sz w:val="20"/>
        </w:rPr>
        <w:t>«___»______________202__г.</w:t>
      </w:r>
    </w:p>
    <w:p w14:paraId="7ED615C5" w14:textId="77777777" w:rsidR="00A049A1" w:rsidRPr="00A049A1" w:rsidRDefault="00A049A1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sz w:val="4"/>
          <w:szCs w:val="4"/>
        </w:rPr>
      </w:pPr>
    </w:p>
    <w:p w14:paraId="31C808B6" w14:textId="52302F27" w:rsidR="00A049A1" w:rsidRDefault="00E81EE4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b/>
          <w:i/>
          <w:sz w:val="20"/>
        </w:rPr>
      </w:pPr>
      <w:r w:rsidRPr="004D2276">
        <w:rPr>
          <w:rFonts w:asciiTheme="minorHAnsi" w:eastAsia="Courier New" w:hAnsiTheme="minorHAnsi" w:cstheme="minorHAnsi"/>
          <w:sz w:val="20"/>
        </w:rPr>
        <w:t xml:space="preserve">Уровень риска для Клиента: </w:t>
      </w:r>
      <w:r w:rsidR="00A049A1">
        <w:rPr>
          <w:rFonts w:asciiTheme="minorHAnsi" w:eastAsia="Courier New" w:hAnsiTheme="minorHAnsi" w:cstheme="minorHAnsi"/>
          <w:sz w:val="20"/>
        </w:rPr>
        <w:t xml:space="preserve">        </w:t>
      </w:r>
      <w:r w:rsidRPr="004D2276">
        <w:rPr>
          <w:rFonts w:asciiTheme="minorHAnsi" w:eastAsia="Courier New" w:hAnsiTheme="minorHAnsi" w:cstheme="minorHAnsi"/>
          <w:b/>
          <w:i/>
          <w:sz w:val="20"/>
        </w:rPr>
        <w:t xml:space="preserve">Высокий/низкий (подчеркнуть) </w:t>
      </w:r>
    </w:p>
    <w:p w14:paraId="73B6BEA5" w14:textId="2B2BCE55" w:rsidR="003B7E11" w:rsidRPr="004D2276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Обоснование уровня риска _____________________</w:t>
      </w:r>
      <w:r w:rsidR="00A049A1">
        <w:rPr>
          <w:rFonts w:asciiTheme="minorHAnsi" w:eastAsia="Courier New" w:hAnsiTheme="minorHAnsi" w:cstheme="minorHAnsi"/>
          <w:sz w:val="20"/>
        </w:rPr>
        <w:t>________________________________</w:t>
      </w:r>
      <w:r w:rsidRPr="004D2276">
        <w:rPr>
          <w:rFonts w:asciiTheme="minorHAnsi" w:eastAsia="Courier New" w:hAnsiTheme="minorHAnsi" w:cstheme="minorHAnsi"/>
          <w:sz w:val="20"/>
        </w:rPr>
        <w:t>____________________</w:t>
      </w:r>
    </w:p>
    <w:p w14:paraId="17318DE8" w14:textId="77777777" w:rsidR="00A049A1" w:rsidRPr="00A049A1" w:rsidRDefault="00A049A1" w:rsidP="00A049A1">
      <w:pPr>
        <w:spacing w:after="0" w:line="250" w:lineRule="auto"/>
        <w:ind w:firstLine="425"/>
        <w:jc w:val="both"/>
        <w:rPr>
          <w:rFonts w:asciiTheme="minorHAnsi" w:eastAsia="Courier New" w:hAnsiTheme="minorHAnsi" w:cstheme="minorHAnsi"/>
          <w:sz w:val="8"/>
          <w:szCs w:val="8"/>
        </w:rPr>
      </w:pPr>
    </w:p>
    <w:p w14:paraId="44BCB6A1" w14:textId="760E21BF" w:rsidR="003B7E11" w:rsidRPr="000020C0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 xml:space="preserve">Уровень риска для Организации: </w:t>
      </w:r>
      <w:r w:rsidRPr="000020C0">
        <w:rPr>
          <w:rFonts w:asciiTheme="minorHAnsi" w:eastAsia="Courier New" w:hAnsiTheme="minorHAnsi" w:cstheme="minorHAnsi"/>
          <w:b/>
          <w:i/>
          <w:sz w:val="20"/>
        </w:rPr>
        <w:t>Высокий/низкий (подчеркнуть)</w:t>
      </w:r>
    </w:p>
    <w:p w14:paraId="16B70D8A" w14:textId="47C277AA" w:rsidR="003B7E11" w:rsidRPr="000020C0" w:rsidRDefault="00E81EE4" w:rsidP="00A049A1">
      <w:pPr>
        <w:spacing w:after="0" w:line="250" w:lineRule="auto"/>
        <w:ind w:firstLine="425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Обоснование уровня риска _______________________</w:t>
      </w:r>
      <w:r w:rsidR="00A049A1">
        <w:rPr>
          <w:rFonts w:asciiTheme="minorHAnsi" w:eastAsia="Courier New" w:hAnsiTheme="minorHAnsi" w:cstheme="minorHAnsi"/>
          <w:sz w:val="20"/>
        </w:rPr>
        <w:t>_________________________________</w:t>
      </w:r>
      <w:r w:rsidRPr="000020C0">
        <w:rPr>
          <w:rFonts w:asciiTheme="minorHAnsi" w:eastAsia="Courier New" w:hAnsiTheme="minorHAnsi" w:cstheme="minorHAnsi"/>
          <w:sz w:val="20"/>
        </w:rPr>
        <w:t>__________________</w:t>
      </w:r>
    </w:p>
    <w:p w14:paraId="625DFC13" w14:textId="77777777" w:rsidR="00A049A1" w:rsidRPr="00A049A1" w:rsidRDefault="00A049A1" w:rsidP="00767CA3">
      <w:pPr>
        <w:pStyle w:val="a4"/>
        <w:spacing w:after="11" w:line="249" w:lineRule="auto"/>
        <w:ind w:left="0" w:right="66" w:firstLine="426"/>
        <w:jc w:val="both"/>
        <w:rPr>
          <w:rFonts w:asciiTheme="minorHAnsi" w:eastAsia="Courier New" w:hAnsiTheme="minorHAnsi" w:cstheme="minorHAnsi"/>
          <w:sz w:val="8"/>
          <w:szCs w:val="8"/>
        </w:rPr>
      </w:pPr>
    </w:p>
    <w:p w14:paraId="1B9D1A93" w14:textId="2D7F21A0" w:rsidR="003B7E11" w:rsidRPr="000020C0" w:rsidRDefault="00E81EE4" w:rsidP="00B63B9F">
      <w:pPr>
        <w:pStyle w:val="a4"/>
        <w:spacing w:after="11" w:line="249" w:lineRule="auto"/>
        <w:ind w:left="0" w:right="66" w:firstLine="426"/>
        <w:jc w:val="both"/>
        <w:rPr>
          <w:rFonts w:asciiTheme="minorHAnsi" w:hAnsiTheme="minorHAnsi" w:cstheme="minorHAnsi"/>
        </w:rPr>
      </w:pPr>
      <w:r w:rsidRPr="004D2276">
        <w:rPr>
          <w:rFonts w:asciiTheme="minorHAnsi" w:eastAsia="Courier New" w:hAnsiTheme="minorHAnsi" w:cstheme="minorHAnsi"/>
          <w:sz w:val="20"/>
        </w:rPr>
        <w:t>Результат проверки лица на предмет наличия/отсутствия информации о нем в Перечне организаций и физических лиц, в отношении которых имеются сведения об их участии в экстремистской деятельности или терроризме; наличия/отсутствия решения о применении мер по замораживанию (блокированию) денежных средств или иного имущества, принадлежащих физическому лицу; наличия/отсутствия информации о нем в Перечне организаций и физических лиц, в отношении которых имеются сведения об их причастности к распростране</w:t>
      </w:r>
      <w:r w:rsidRPr="000020C0">
        <w:rPr>
          <w:rFonts w:asciiTheme="minorHAnsi" w:eastAsia="Courier New" w:hAnsiTheme="minorHAnsi" w:cstheme="minorHAnsi"/>
          <w:sz w:val="20"/>
        </w:rPr>
        <w:t xml:space="preserve">нию оружия массового уничтожения </w:t>
      </w:r>
    </w:p>
    <w:p w14:paraId="7511380A" w14:textId="62C0971E" w:rsidR="003B7E11" w:rsidRPr="00A049A1" w:rsidRDefault="00E81EE4" w:rsidP="00767CA3">
      <w:pPr>
        <w:spacing w:before="60" w:after="0"/>
        <w:ind w:firstLine="426"/>
        <w:rPr>
          <w:rFonts w:asciiTheme="minorHAnsi" w:hAnsiTheme="minorHAnsi" w:cstheme="minorHAnsi"/>
          <w:bCs/>
        </w:rPr>
      </w:pPr>
      <w:r w:rsidRPr="000020C0">
        <w:rPr>
          <w:rFonts w:asciiTheme="minorHAnsi" w:eastAsia="Courier New" w:hAnsiTheme="minorHAnsi" w:cstheme="minorHAnsi"/>
          <w:b/>
          <w:i/>
          <w:sz w:val="20"/>
        </w:rPr>
        <w:t>Присутствует / Отсутствует (подчеркнуть)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Pr="00A049A1">
        <w:rPr>
          <w:rFonts w:asciiTheme="minorHAnsi" w:eastAsia="Courier New" w:hAnsiTheme="minorHAnsi" w:cstheme="minorHAnsi"/>
          <w:bCs/>
          <w:i/>
          <w:sz w:val="20"/>
        </w:rPr>
        <w:t>___________________________________________</w:t>
      </w:r>
    </w:p>
    <w:p w14:paraId="309FD224" w14:textId="77777777" w:rsidR="003B7E11" w:rsidRPr="000020C0" w:rsidRDefault="00E81EE4" w:rsidP="00767CA3">
      <w:pPr>
        <w:spacing w:after="0" w:line="240" w:lineRule="auto"/>
        <w:ind w:right="113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Проверка на официальном сайте Главного управления по вопросам миграции МВД России(http://services.fms.gov.ru/info-service) в подразделе «Проверка по списку недействительных российских паспортов».</w:t>
      </w:r>
    </w:p>
    <w:p w14:paraId="7E4D8850" w14:textId="77777777" w:rsidR="003B7E11" w:rsidRPr="000020C0" w:rsidRDefault="00E81EE4" w:rsidP="00767CA3">
      <w:pPr>
        <w:spacing w:after="11" w:line="249" w:lineRule="auto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В списке недействительных паспортов граждан РФ, удостоверяющих личность гражданина РФ на территории РФ данные паспорта Клиента</w:t>
      </w:r>
    </w:p>
    <w:p w14:paraId="7F737213" w14:textId="7A97B5B4" w:rsidR="003B7E11" w:rsidRPr="000020C0" w:rsidRDefault="00E81EE4" w:rsidP="00767CA3">
      <w:pPr>
        <w:spacing w:before="60" w:after="0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b/>
          <w:i/>
          <w:sz w:val="20"/>
        </w:rPr>
        <w:t>Отсутствуют/Присутствуют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Pr="000020C0">
        <w:rPr>
          <w:rFonts w:asciiTheme="minorHAnsi" w:eastAsia="Courier New" w:hAnsiTheme="minorHAnsi" w:cstheme="minorHAnsi"/>
          <w:b/>
          <w:i/>
          <w:sz w:val="20"/>
        </w:rPr>
        <w:t>(подчеркнуть)</w:t>
      </w:r>
      <w:r w:rsidR="00A049A1">
        <w:rPr>
          <w:rFonts w:asciiTheme="minorHAnsi" w:eastAsia="Courier New" w:hAnsiTheme="minorHAnsi" w:cstheme="minorHAnsi"/>
          <w:b/>
          <w:i/>
          <w:sz w:val="20"/>
        </w:rPr>
        <w:t xml:space="preserve"> </w:t>
      </w:r>
      <w:r w:rsidR="00A049A1" w:rsidRPr="00A049A1">
        <w:rPr>
          <w:rFonts w:asciiTheme="minorHAnsi" w:eastAsia="Courier New" w:hAnsiTheme="minorHAnsi" w:cstheme="minorHAnsi"/>
          <w:bCs/>
          <w:i/>
          <w:sz w:val="20"/>
        </w:rPr>
        <w:t>_____________________________________________</w:t>
      </w:r>
    </w:p>
    <w:p w14:paraId="532CD4ED" w14:textId="68FE3081" w:rsidR="00767CA3" w:rsidRPr="004D2276" w:rsidRDefault="00E81EE4" w:rsidP="00767CA3">
      <w:pPr>
        <w:spacing w:after="11" w:line="249" w:lineRule="auto"/>
        <w:ind w:right="66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Дата проверки</w:t>
      </w:r>
      <w:r w:rsidR="00767CA3">
        <w:rPr>
          <w:rFonts w:asciiTheme="minorHAnsi" w:eastAsia="Courier New" w:hAnsiTheme="minorHAnsi" w:cstheme="minorHAnsi"/>
          <w:sz w:val="20"/>
        </w:rPr>
        <w:t xml:space="preserve"> </w:t>
      </w:r>
      <w:r w:rsidR="00767CA3" w:rsidRPr="004D2276">
        <w:rPr>
          <w:rFonts w:asciiTheme="minorHAnsi" w:eastAsia="Courier New" w:hAnsiTheme="minorHAnsi" w:cstheme="minorHAnsi"/>
          <w:sz w:val="20"/>
        </w:rPr>
        <w:t>«___»______________202__г.</w:t>
      </w:r>
      <w:r w:rsidR="00A049A1">
        <w:rPr>
          <w:rFonts w:asciiTheme="minorHAnsi" w:eastAsia="Courier New" w:hAnsiTheme="minorHAnsi" w:cstheme="minorHAnsi"/>
          <w:sz w:val="20"/>
        </w:rPr>
        <w:t xml:space="preserve"> </w:t>
      </w:r>
    </w:p>
    <w:p w14:paraId="23FCBE63" w14:textId="79F169CD" w:rsidR="003B7E11" w:rsidRPr="000020C0" w:rsidRDefault="00E81EE4" w:rsidP="00767CA3">
      <w:pPr>
        <w:spacing w:after="11" w:line="249" w:lineRule="auto"/>
        <w:ind w:firstLine="426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i/>
          <w:sz w:val="20"/>
        </w:rPr>
        <w:t>Пункт заполняется только в случае, если выявлены основания того, что бенефициарным владельцем Клиента является иное физическое лицо (не заполняется для Представителей, Выгодоприобретателей, Бенефициаров)</w:t>
      </w:r>
    </w:p>
    <w:p w14:paraId="32209C41" w14:textId="77777777" w:rsidR="003B7E11" w:rsidRPr="000020C0" w:rsidRDefault="00E81EE4" w:rsidP="00767CA3">
      <w:pPr>
        <w:spacing w:after="0" w:line="240" w:lineRule="auto"/>
        <w:ind w:right="113" w:firstLine="426"/>
        <w:jc w:val="both"/>
        <w:rPr>
          <w:rFonts w:asciiTheme="minorHAnsi" w:hAnsiTheme="minorHAnsi" w:cstheme="minorHAnsi"/>
        </w:rPr>
      </w:pPr>
      <w:r w:rsidRPr="000020C0">
        <w:rPr>
          <w:rFonts w:asciiTheme="minorHAnsi" w:eastAsia="Courier New" w:hAnsiTheme="minorHAnsi" w:cstheme="minorHAnsi"/>
          <w:sz w:val="20"/>
        </w:rPr>
        <w:t>Организацией на основании информации, предоставленной Клиентом, а также по результатам анализа имеющихся у нее документов и(или) информации о Клиенте принято  решение признать бенефициарным владельцем Клиента следующее лицо</w:t>
      </w:r>
    </w:p>
    <w:p w14:paraId="6FF460B3" w14:textId="77777777" w:rsidR="00767CA3" w:rsidRDefault="00E81EE4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>(ФИО):_______________________________________________________________________________</w:t>
      </w:r>
    </w:p>
    <w:p w14:paraId="28173D9C" w14:textId="0D2EA512" w:rsidR="003B7E11" w:rsidRDefault="00E81EE4" w:rsidP="00767CA3">
      <w:pPr>
        <w:spacing w:after="11" w:line="249" w:lineRule="auto"/>
        <w:ind w:firstLine="426"/>
        <w:rPr>
          <w:rFonts w:asciiTheme="minorHAnsi" w:eastAsia="Courier New" w:hAnsiTheme="minorHAnsi" w:cstheme="minorHAnsi"/>
          <w:sz w:val="20"/>
        </w:rPr>
      </w:pPr>
      <w:r w:rsidRPr="000020C0">
        <w:rPr>
          <w:rFonts w:asciiTheme="minorHAnsi" w:eastAsia="Courier New" w:hAnsiTheme="minorHAnsi" w:cstheme="minorHAnsi"/>
          <w:sz w:val="20"/>
        </w:rPr>
        <w:t>Обоснование__________________________________________________________________________</w:t>
      </w:r>
    </w:p>
    <w:p w14:paraId="517F68B2" w14:textId="77777777" w:rsidR="00767CA3" w:rsidRPr="00767CA3" w:rsidRDefault="00767CA3" w:rsidP="004D2276">
      <w:pPr>
        <w:spacing w:after="11" w:line="249" w:lineRule="auto"/>
        <w:ind w:firstLine="426"/>
        <w:rPr>
          <w:rFonts w:asciiTheme="minorHAnsi" w:eastAsia="Courier New" w:hAnsiTheme="minorHAnsi" w:cstheme="minorHAnsi"/>
          <w:sz w:val="10"/>
          <w:szCs w:val="10"/>
        </w:rPr>
      </w:pPr>
    </w:p>
    <w:p w14:paraId="23155545" w14:textId="77777777" w:rsidR="0096412A" w:rsidRPr="0096412A" w:rsidRDefault="0096412A">
      <w:pPr>
        <w:spacing w:after="11" w:line="249" w:lineRule="auto"/>
        <w:ind w:left="-5" w:hanging="10"/>
        <w:rPr>
          <w:rFonts w:asciiTheme="minorHAnsi" w:hAnsiTheme="minorHAnsi" w:cstheme="minorHAnsi"/>
          <w:sz w:val="8"/>
          <w:szCs w:val="8"/>
        </w:rPr>
      </w:pPr>
    </w:p>
    <w:tbl>
      <w:tblPr>
        <w:tblStyle w:val="TableGrid"/>
        <w:tblW w:w="10324" w:type="dxa"/>
        <w:tblInd w:w="-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2EFD9" w:themeFill="accent6" w:themeFillTint="33"/>
        <w:tblCellMar>
          <w:top w:w="71" w:type="dxa"/>
          <w:left w:w="3" w:type="dxa"/>
          <w:right w:w="115" w:type="dxa"/>
        </w:tblCellMar>
        <w:tblLook w:val="04A0" w:firstRow="1" w:lastRow="0" w:firstColumn="1" w:lastColumn="0" w:noHBand="0" w:noVBand="1"/>
      </w:tblPr>
      <w:tblGrid>
        <w:gridCol w:w="124"/>
        <w:gridCol w:w="10076"/>
        <w:gridCol w:w="124"/>
      </w:tblGrid>
      <w:tr w:rsidR="003B7E11" w:rsidRPr="000020C0" w14:paraId="4E23F46F" w14:textId="77777777" w:rsidTr="002E770E">
        <w:trPr>
          <w:trHeight w:val="1111"/>
        </w:trPr>
        <w:tc>
          <w:tcPr>
            <w:tcW w:w="123" w:type="dxa"/>
            <w:shd w:val="clear" w:color="auto" w:fill="E2EFD9" w:themeFill="accent6" w:themeFillTint="33"/>
          </w:tcPr>
          <w:p w14:paraId="1EA354E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77" w:type="dxa"/>
            <w:shd w:val="clear" w:color="auto" w:fill="E2EFD9" w:themeFill="accent6" w:themeFillTint="33"/>
          </w:tcPr>
          <w:p w14:paraId="7235087E" w14:textId="366B2256" w:rsidR="0096412A" w:rsidRDefault="00E81EE4" w:rsidP="0096412A">
            <w:pPr>
              <w:spacing w:after="209"/>
              <w:rPr>
                <w:rFonts w:asciiTheme="minorHAnsi" w:eastAsia="Courier New" w:hAnsiTheme="minorHAnsi" w:cstheme="minorHAnsi"/>
                <w:sz w:val="20"/>
              </w:rPr>
            </w:pP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 xml:space="preserve">Анкета представлена в 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ОО</w:t>
            </w: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О «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Про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</w:rPr>
              <w:t>л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еу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</w:rPr>
              <w:t>м</w:t>
            </w:r>
            <w:r w:rsidR="000020C0"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 xml:space="preserve"> </w:t>
            </w:r>
            <w:r w:rsidRPr="002E770E">
              <w:rPr>
                <w:rFonts w:asciiTheme="minorHAnsi" w:eastAsia="Courier New" w:hAnsiTheme="minorHAnsi" w:cstheme="minorHAnsi"/>
                <w:b/>
                <w:bCs/>
                <w:sz w:val="20"/>
              </w:rPr>
              <w:t>Брокер»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«____»______________ 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>202__ г.</w:t>
            </w:r>
          </w:p>
          <w:p w14:paraId="188D965B" w14:textId="70F21C21" w:rsidR="0096412A" w:rsidRDefault="002144A3" w:rsidP="0096412A">
            <w:pPr>
              <w:spacing w:after="209"/>
              <w:rPr>
                <w:rFonts w:asciiTheme="minorHAnsi" w:eastAsia="Courier New" w:hAnsiTheme="minorHAnsi" w:cstheme="minorHAnsi"/>
                <w:sz w:val="20"/>
              </w:rPr>
            </w:pPr>
            <w:r>
              <w:rPr>
                <w:rFonts w:asciiTheme="minorHAnsi" w:eastAsia="Courier New" w:hAnsiTheme="minorHAnsi" w:cstheme="minorHAnsi"/>
                <w:sz w:val="20"/>
              </w:rPr>
              <w:t>С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 xml:space="preserve">отрудник, ответственный за работу с клиентом: должность_________________________________________________________________________ </w:t>
            </w:r>
          </w:p>
          <w:p w14:paraId="52AFBD0D" w14:textId="55614FE9" w:rsidR="003B7E11" w:rsidRPr="000020C0" w:rsidRDefault="00E81EE4">
            <w:pPr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ФИО</w:t>
            </w:r>
            <w:r w:rsidR="0096412A">
              <w:rPr>
                <w:rFonts w:asciiTheme="minorHAnsi" w:eastAsia="Courier New" w:hAnsiTheme="minorHAnsi" w:cstheme="minorHAnsi"/>
                <w:sz w:val="20"/>
              </w:rPr>
              <w:t>____________________________________</w:t>
            </w:r>
            <w:r w:rsidRPr="000020C0">
              <w:rPr>
                <w:rFonts w:asciiTheme="minorHAnsi" w:eastAsia="Courier New" w:hAnsiTheme="minorHAnsi" w:cstheme="minorHAnsi"/>
                <w:sz w:val="20"/>
              </w:rPr>
              <w:t>, подпись_________________________________</w:t>
            </w:r>
          </w:p>
        </w:tc>
        <w:tc>
          <w:tcPr>
            <w:tcW w:w="123" w:type="dxa"/>
            <w:shd w:val="clear" w:color="auto" w:fill="E2EFD9" w:themeFill="accent6" w:themeFillTint="33"/>
          </w:tcPr>
          <w:p w14:paraId="3AF46DC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477B7253" w14:textId="77777777" w:rsidTr="002E770E">
        <w:trPr>
          <w:trHeight w:val="234"/>
        </w:trPr>
        <w:tc>
          <w:tcPr>
            <w:tcW w:w="10324" w:type="dxa"/>
            <w:gridSpan w:val="3"/>
            <w:shd w:val="clear" w:color="auto" w:fill="E2EFD9" w:themeFill="accent6" w:themeFillTint="33"/>
          </w:tcPr>
          <w:p w14:paraId="5465264E" w14:textId="77777777" w:rsidR="003B7E11" w:rsidRPr="000020C0" w:rsidRDefault="003B7E11" w:rsidP="00767CA3">
            <w:pPr>
              <w:rPr>
                <w:rFonts w:asciiTheme="minorHAnsi" w:hAnsiTheme="minorHAnsi" w:cstheme="minorHAnsi"/>
              </w:rPr>
            </w:pPr>
          </w:p>
        </w:tc>
      </w:tr>
    </w:tbl>
    <w:p w14:paraId="6D0D4CFD" w14:textId="77777777" w:rsidR="0096412A" w:rsidRPr="008C3142" w:rsidRDefault="0096412A">
      <w:pPr>
        <w:spacing w:after="0"/>
        <w:ind w:right="132"/>
        <w:jc w:val="center"/>
        <w:rPr>
          <w:rFonts w:asciiTheme="minorHAnsi" w:eastAsia="Times New Roman" w:hAnsiTheme="minorHAnsi" w:cstheme="minorHAnsi"/>
          <w:sz w:val="6"/>
          <w:szCs w:val="6"/>
        </w:rPr>
      </w:pPr>
    </w:p>
    <w:p w14:paraId="65DDBAE2" w14:textId="4F0160A8" w:rsidR="003B7E11" w:rsidRPr="00A85082" w:rsidRDefault="00E81EE4" w:rsidP="00A85082">
      <w:pPr>
        <w:spacing w:before="120" w:after="120"/>
        <w:ind w:right="130"/>
        <w:jc w:val="center"/>
        <w:rPr>
          <w:rFonts w:asciiTheme="minorHAnsi" w:hAnsiTheme="minorHAnsi" w:cstheme="minorHAnsi"/>
          <w:b/>
          <w:bCs/>
        </w:rPr>
      </w:pPr>
      <w:r w:rsidRPr="00A85082">
        <w:rPr>
          <w:rFonts w:asciiTheme="minorHAnsi" w:eastAsia="Times New Roman" w:hAnsiTheme="minorHAnsi" w:cstheme="minorHAnsi"/>
          <w:b/>
          <w:bCs/>
          <w:sz w:val="20"/>
        </w:rPr>
        <w:t>Последующее подтверждение актуальности сведений, указанных в Анкете:</w:t>
      </w:r>
    </w:p>
    <w:tbl>
      <w:tblPr>
        <w:tblStyle w:val="TableGrid"/>
        <w:tblW w:w="10411" w:type="dxa"/>
        <w:tblInd w:w="-147" w:type="dxa"/>
        <w:tblCellMar>
          <w:top w:w="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3508"/>
        <w:gridCol w:w="3596"/>
      </w:tblGrid>
      <w:tr w:rsidR="003B7E11" w:rsidRPr="000020C0" w14:paraId="2E4CD904" w14:textId="77777777" w:rsidTr="00A85082">
        <w:trPr>
          <w:trHeight w:val="508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5D0D" w14:textId="77777777" w:rsidR="003B7E11" w:rsidRPr="0096412A" w:rsidRDefault="00E81EE4">
            <w:pPr>
              <w:ind w:left="6"/>
              <w:jc w:val="center"/>
              <w:rPr>
                <w:rFonts w:asciiTheme="minorHAnsi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Дата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9FD0" w14:textId="77777777" w:rsidR="00A85082" w:rsidRDefault="00E81EE4" w:rsidP="00A85082">
            <w:pPr>
              <w:jc w:val="center"/>
              <w:rPr>
                <w:rFonts w:asciiTheme="minorHAnsi" w:eastAsia="Courier New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Должность, Фамилия И.О. сотрудника Организации</w:t>
            </w:r>
          </w:p>
          <w:p w14:paraId="6099733E" w14:textId="71C93BB6" w:rsidR="00A85082" w:rsidRPr="00A85082" w:rsidRDefault="00A85082" w:rsidP="00A85082">
            <w:pPr>
              <w:jc w:val="center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0236" w14:textId="77777777" w:rsidR="003B7E11" w:rsidRPr="0096412A" w:rsidRDefault="00E81EE4">
            <w:pPr>
              <w:ind w:left="4"/>
              <w:jc w:val="center"/>
              <w:rPr>
                <w:rFonts w:asciiTheme="minorHAnsi" w:hAnsiTheme="minorHAnsi" w:cstheme="minorHAnsi"/>
                <w:iCs/>
              </w:rPr>
            </w:pPr>
            <w:r w:rsidRPr="0096412A">
              <w:rPr>
                <w:rFonts w:asciiTheme="minorHAnsi" w:eastAsia="Courier New" w:hAnsiTheme="minorHAnsi" w:cstheme="minorHAnsi"/>
                <w:iCs/>
              </w:rPr>
              <w:t>Подпись</w:t>
            </w:r>
          </w:p>
        </w:tc>
      </w:tr>
    </w:tbl>
    <w:p w14:paraId="520DCAD9" w14:textId="77777777" w:rsidR="002E770E" w:rsidRDefault="002E770E">
      <w:pPr>
        <w:spacing w:after="0"/>
        <w:ind w:left="10" w:right="113" w:hanging="10"/>
        <w:jc w:val="right"/>
        <w:rPr>
          <w:rFonts w:asciiTheme="minorHAnsi" w:eastAsia="Courier New" w:hAnsiTheme="minorHAnsi" w:cstheme="minorHAnsi"/>
          <w:b/>
          <w:iCs/>
          <w:sz w:val="20"/>
        </w:rPr>
      </w:pPr>
    </w:p>
    <w:p w14:paraId="093D64A2" w14:textId="77777777" w:rsidR="002E770E" w:rsidRDefault="002E770E">
      <w:pPr>
        <w:spacing w:after="0"/>
        <w:ind w:left="10" w:right="113" w:hanging="10"/>
        <w:jc w:val="right"/>
        <w:rPr>
          <w:rFonts w:asciiTheme="minorHAnsi" w:eastAsia="Courier New" w:hAnsiTheme="minorHAnsi" w:cstheme="minorHAnsi"/>
          <w:b/>
          <w:iCs/>
          <w:sz w:val="20"/>
        </w:rPr>
      </w:pPr>
    </w:p>
    <w:p w14:paraId="40465ACE" w14:textId="173741BB" w:rsidR="003B7E11" w:rsidRPr="008C3142" w:rsidRDefault="00E81EE4">
      <w:pPr>
        <w:spacing w:after="0"/>
        <w:ind w:left="10" w:right="113" w:hanging="10"/>
        <w:jc w:val="right"/>
        <w:rPr>
          <w:rFonts w:asciiTheme="minorHAnsi" w:hAnsiTheme="minorHAnsi" w:cstheme="minorHAnsi"/>
          <w:iCs/>
        </w:rPr>
      </w:pPr>
      <w:r w:rsidRPr="008C3142">
        <w:rPr>
          <w:rFonts w:asciiTheme="minorHAnsi" w:eastAsia="Courier New" w:hAnsiTheme="minorHAnsi" w:cstheme="minorHAnsi"/>
          <w:b/>
          <w:iCs/>
          <w:sz w:val="20"/>
        </w:rPr>
        <w:t xml:space="preserve">Приложение 2 Анкеты Физического лица </w:t>
      </w:r>
    </w:p>
    <w:p w14:paraId="6616777C" w14:textId="2E06E442" w:rsidR="003B7E11" w:rsidRDefault="00D661B1">
      <w:pPr>
        <w:pStyle w:val="1"/>
        <w:spacing w:after="112"/>
        <w:ind w:left="0" w:right="128"/>
        <w:jc w:val="right"/>
        <w:rPr>
          <w:rFonts w:asciiTheme="minorHAnsi" w:eastAsia="Courier New" w:hAnsiTheme="minorHAnsi" w:cstheme="minorHAnsi"/>
          <w:b/>
          <w:iCs/>
          <w:sz w:val="20"/>
          <w:szCs w:val="20"/>
        </w:rPr>
      </w:pPr>
      <w:r>
        <w:rPr>
          <w:rFonts w:asciiTheme="minorHAnsi" w:eastAsia="Courier New" w:hAnsiTheme="minorHAnsi" w:cstheme="minorHAnsi"/>
          <w:b/>
          <w:iCs/>
          <w:sz w:val="20"/>
          <w:szCs w:val="20"/>
        </w:rPr>
        <w:t>/</w:t>
      </w:r>
      <w:r w:rsidRPr="00D661B1">
        <w:rPr>
          <w:rFonts w:asciiTheme="minorHAnsi" w:eastAsia="Courier New" w:hAnsiTheme="minorHAnsi" w:cstheme="minorHAnsi"/>
          <w:b/>
          <w:iCs/>
          <w:sz w:val="20"/>
          <w:szCs w:val="20"/>
        </w:rPr>
        <w:t>Для служебных отметок</w:t>
      </w:r>
      <w:r>
        <w:rPr>
          <w:rFonts w:asciiTheme="minorHAnsi" w:eastAsia="Courier New" w:hAnsiTheme="minorHAnsi" w:cstheme="minorHAnsi"/>
          <w:b/>
          <w:iCs/>
          <w:sz w:val="20"/>
          <w:szCs w:val="20"/>
        </w:rPr>
        <w:t>/</w:t>
      </w:r>
    </w:p>
    <w:p w14:paraId="596F8D18" w14:textId="77777777" w:rsidR="00D661B1" w:rsidRPr="00D661B1" w:rsidRDefault="00D661B1" w:rsidP="00D661B1">
      <w:pPr>
        <w:rPr>
          <w:sz w:val="8"/>
          <w:szCs w:val="8"/>
        </w:rPr>
      </w:pPr>
    </w:p>
    <w:p w14:paraId="7038B9AB" w14:textId="77777777" w:rsidR="00D661B1" w:rsidRPr="00D661B1" w:rsidRDefault="00D661B1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eastAsia="Courier New" w:hAnsiTheme="minorHAnsi" w:cstheme="minorHAnsi"/>
          <w:b/>
          <w:sz w:val="4"/>
          <w:szCs w:val="4"/>
        </w:rPr>
      </w:pPr>
    </w:p>
    <w:p w14:paraId="2B4BC303" w14:textId="175D4550" w:rsidR="003B7E11" w:rsidRDefault="00E81EE4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eastAsia="Courier New" w:hAnsiTheme="minorHAnsi" w:cstheme="minorHAnsi"/>
          <w:b/>
        </w:rPr>
      </w:pPr>
      <w:r w:rsidRPr="000020C0">
        <w:rPr>
          <w:rFonts w:asciiTheme="minorHAnsi" w:eastAsia="Courier New" w:hAnsiTheme="minorHAnsi" w:cstheme="minorHAnsi"/>
          <w:b/>
        </w:rPr>
        <w:t>Сведения о результатах каждой сверки наличия (отсутствия) в отношении лица информации о его причастности к экстремистской деятельности или терроризму,</w:t>
      </w:r>
      <w:r w:rsidR="000020C0">
        <w:rPr>
          <w:rFonts w:asciiTheme="minorHAnsi" w:eastAsia="Courier New" w:hAnsiTheme="minorHAnsi" w:cstheme="minorHAnsi"/>
          <w:b/>
        </w:rPr>
        <w:t xml:space="preserve"> </w:t>
      </w:r>
      <w:r w:rsidRPr="000020C0">
        <w:rPr>
          <w:rFonts w:asciiTheme="minorHAnsi" w:eastAsia="Courier New" w:hAnsiTheme="minorHAnsi" w:cstheme="minorHAnsi"/>
          <w:b/>
        </w:rPr>
        <w:t>ФРОМУ</w:t>
      </w:r>
    </w:p>
    <w:p w14:paraId="4EDD3594" w14:textId="77777777" w:rsidR="00D661B1" w:rsidRPr="00D661B1" w:rsidRDefault="00D661B1" w:rsidP="00D661B1">
      <w:pPr>
        <w:pBdr>
          <w:top w:val="single" w:sz="6" w:space="0" w:color="000000"/>
          <w:left w:val="single" w:sz="6" w:space="2" w:color="000000"/>
          <w:bottom w:val="single" w:sz="6" w:space="0" w:color="000000"/>
          <w:right w:val="single" w:sz="6" w:space="0" w:color="000000"/>
        </w:pBdr>
        <w:shd w:val="clear" w:color="auto" w:fill="E5E5E5"/>
        <w:spacing w:before="120" w:after="120" w:line="240" w:lineRule="auto"/>
        <w:ind w:right="23"/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10371" w:type="dxa"/>
        <w:tblInd w:w="-28" w:type="dxa"/>
        <w:tblCellMar>
          <w:top w:w="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5977"/>
      </w:tblGrid>
      <w:tr w:rsidR="003B7E11" w:rsidRPr="000020C0" w14:paraId="5B5852A7" w14:textId="77777777" w:rsidTr="008C3142">
        <w:trPr>
          <w:trHeight w:val="318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E680" w14:textId="77777777" w:rsidR="00D661B1" w:rsidRDefault="00D661B1">
            <w:pPr>
              <w:ind w:left="4"/>
              <w:jc w:val="center"/>
              <w:rPr>
                <w:rFonts w:asciiTheme="minorHAnsi" w:eastAsia="Courier New" w:hAnsiTheme="minorHAnsi" w:cstheme="minorHAnsi"/>
                <w:sz w:val="20"/>
              </w:rPr>
            </w:pPr>
          </w:p>
          <w:p w14:paraId="14850BA8" w14:textId="0C34B65E" w:rsidR="003B7E11" w:rsidRPr="000020C0" w:rsidRDefault="00E81EE4">
            <w:pPr>
              <w:ind w:left="4"/>
              <w:jc w:val="center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Дата сверки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5523" w14:textId="77777777" w:rsidR="00D661B1" w:rsidRDefault="00D661B1">
            <w:pPr>
              <w:jc w:val="center"/>
              <w:rPr>
                <w:rFonts w:asciiTheme="minorHAnsi" w:eastAsia="Courier New" w:hAnsiTheme="minorHAnsi" w:cstheme="minorHAnsi"/>
                <w:sz w:val="20"/>
              </w:rPr>
            </w:pPr>
          </w:p>
          <w:p w14:paraId="4F1CDD09" w14:textId="374B98BD" w:rsidR="003B7E11" w:rsidRPr="000020C0" w:rsidRDefault="00E81EE4">
            <w:pPr>
              <w:jc w:val="center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Результаты сверки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7B1D" w14:textId="77777777" w:rsidR="008C3142" w:rsidRPr="008C3142" w:rsidRDefault="008C3142" w:rsidP="0096412A">
            <w:pPr>
              <w:spacing w:after="1"/>
              <w:ind w:firstLine="340"/>
              <w:jc w:val="both"/>
              <w:rPr>
                <w:rFonts w:asciiTheme="minorHAnsi" w:eastAsia="Courier New" w:hAnsiTheme="minorHAnsi" w:cstheme="minorHAnsi"/>
                <w:sz w:val="4"/>
                <w:szCs w:val="4"/>
              </w:rPr>
            </w:pPr>
          </w:p>
          <w:p w14:paraId="2158742B" w14:textId="5C351DEA" w:rsidR="003B7E11" w:rsidRPr="000020C0" w:rsidRDefault="00E81EE4" w:rsidP="0096412A">
            <w:pPr>
              <w:spacing w:after="1"/>
              <w:ind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Номер и дата перечня организаций и физических лиц, в отношении которых имеются сведения об их причастности к экстремистской деятельности или терроризму, содержащего сведения о клиенте, или номер и дата решения межведомственного координационного органа, осуществляющего функции по противодействию финансированию терроризма, о</w:t>
            </w:r>
          </w:p>
          <w:p w14:paraId="596D5D8D" w14:textId="77777777" w:rsidR="003B7E11" w:rsidRPr="000020C0" w:rsidRDefault="00E81EE4" w:rsidP="0096412A">
            <w:pPr>
              <w:ind w:left="6"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замораживании (блокировании) денежных средств</w:t>
            </w:r>
          </w:p>
          <w:p w14:paraId="53AAD272" w14:textId="77777777" w:rsidR="003B7E11" w:rsidRPr="000020C0" w:rsidRDefault="00E81EE4" w:rsidP="0096412A">
            <w:pPr>
              <w:ind w:firstLine="340"/>
              <w:jc w:val="both"/>
              <w:rPr>
                <w:rFonts w:asciiTheme="minorHAnsi" w:hAnsiTheme="minorHAnsi" w:cstheme="minorHAnsi"/>
              </w:rPr>
            </w:pPr>
            <w:r w:rsidRPr="000020C0">
              <w:rPr>
                <w:rFonts w:asciiTheme="minorHAnsi" w:eastAsia="Courier New" w:hAnsiTheme="minorHAnsi" w:cstheme="minorHAnsi"/>
                <w:sz w:val="20"/>
              </w:rPr>
              <w:t>или иного имущества клиента (при наличии информации о причастности клиента к экстремистской деятельности или терроризму),или номер и дата перечня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</w:p>
        </w:tc>
      </w:tr>
      <w:tr w:rsidR="003B7E11" w:rsidRPr="000020C0" w14:paraId="5A0165DA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B87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B6D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569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A7302C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4B7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E3F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EBA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1CD22B5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1EE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5E7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45C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8BE81F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3D9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A5E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CB5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987F9E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5F7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E1F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D87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E9926E4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5D3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17F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24A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E133EA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C01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DBD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9F4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4EDB580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75C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C08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4A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C3B8061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EC1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A44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CA7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28A60C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0AF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833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894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9CCBBD7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B58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386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1DB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FD8D2B5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01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52B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E37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9EEF390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283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BF1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DD2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6BC6424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942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A3B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939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8E5465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BA2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4F5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04F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05F738B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F31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56E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E50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66C7B71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7D3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085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9F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B63874C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738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7F0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053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DD43192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207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3A8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748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230E6E7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A8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EB6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B8F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7F7225F4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4D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36B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558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024D32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F7A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9EC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163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278BE9B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9E0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61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45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49380869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2F93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107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6F7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0D8113E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6D2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3B52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725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64B79A1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5A6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51A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2F8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D71A3C8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EDAE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FE0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603C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2C6EDEFD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FC2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75D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240D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201E983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8B4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7E3B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8A27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FB0A54E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1D4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331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D9D5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321814CF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94E0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32C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1C72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1F915C08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296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5D51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9A6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6F968DB0" w14:textId="77777777" w:rsidTr="008C314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723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F44F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15A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  <w:tr w:rsidR="003B7E11" w:rsidRPr="000020C0" w14:paraId="584021A2" w14:textId="77777777" w:rsidTr="008C3142">
        <w:trPr>
          <w:trHeight w:val="2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8A86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44F8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B589" w14:textId="77777777" w:rsidR="003B7E11" w:rsidRPr="000020C0" w:rsidRDefault="003B7E11">
            <w:pPr>
              <w:rPr>
                <w:rFonts w:asciiTheme="minorHAnsi" w:hAnsiTheme="minorHAnsi" w:cstheme="minorHAnsi"/>
              </w:rPr>
            </w:pPr>
          </w:p>
        </w:tc>
      </w:tr>
    </w:tbl>
    <w:p w14:paraId="3589588A" w14:textId="77777777" w:rsidR="00C73F32" w:rsidRPr="000020C0" w:rsidRDefault="00C73F32" w:rsidP="0095271E">
      <w:pPr>
        <w:rPr>
          <w:rFonts w:asciiTheme="minorHAnsi" w:hAnsiTheme="minorHAnsi" w:cstheme="minorHAnsi"/>
        </w:rPr>
      </w:pPr>
    </w:p>
    <w:sectPr w:rsidR="00C73F32" w:rsidRPr="000020C0" w:rsidSect="000129E2">
      <w:footerReference w:type="even" r:id="rId8"/>
      <w:footerReference w:type="default" r:id="rId9"/>
      <w:footnotePr>
        <w:numRestart w:val="eachPage"/>
      </w:footnotePr>
      <w:pgSz w:w="11906" w:h="16838"/>
      <w:pgMar w:top="567" w:right="567" w:bottom="568" w:left="851" w:header="720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328A" w14:textId="77777777" w:rsidR="00A06E18" w:rsidRDefault="00A06E18">
      <w:pPr>
        <w:spacing w:after="0" w:line="240" w:lineRule="auto"/>
      </w:pPr>
      <w:r>
        <w:separator/>
      </w:r>
    </w:p>
  </w:endnote>
  <w:endnote w:type="continuationSeparator" w:id="0">
    <w:p w14:paraId="2770364D" w14:textId="77777777" w:rsidR="00A06E18" w:rsidRDefault="00A06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5474" w14:textId="77777777" w:rsidR="003B7E11" w:rsidRDefault="00E81EE4">
    <w:pPr>
      <w:spacing w:after="0"/>
      <w:ind w:right="12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DB1C" w14:textId="77777777" w:rsidR="003B7E11" w:rsidRDefault="00E81EE4">
    <w:pPr>
      <w:spacing w:after="0"/>
      <w:ind w:right="12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2FC3" w14:textId="77777777" w:rsidR="00A06E18" w:rsidRDefault="00A06E18">
      <w:pPr>
        <w:spacing w:after="302" w:line="246" w:lineRule="auto"/>
      </w:pPr>
      <w:r>
        <w:separator/>
      </w:r>
    </w:p>
  </w:footnote>
  <w:footnote w:type="continuationSeparator" w:id="0">
    <w:p w14:paraId="27C3CF29" w14:textId="77777777" w:rsidR="00A06E18" w:rsidRDefault="00A06E18">
      <w:pPr>
        <w:spacing w:after="302" w:line="246" w:lineRule="auto"/>
      </w:pPr>
      <w:r>
        <w:continuationSeparator/>
      </w:r>
    </w:p>
  </w:footnote>
  <w:footnote w:id="1">
    <w:p w14:paraId="6DD974BB" w14:textId="159D46A6" w:rsidR="003B7E11" w:rsidRPr="008C3142" w:rsidRDefault="00E81EE4" w:rsidP="00351D6D">
      <w:pPr>
        <w:pStyle w:val="footnotedescription"/>
        <w:spacing w:after="0" w:line="247" w:lineRule="auto"/>
        <w:ind w:firstLine="284"/>
        <w:jc w:val="both"/>
        <w:rPr>
          <w:rFonts w:asciiTheme="minorHAnsi" w:hAnsiTheme="minorHAnsi" w:cstheme="minorHAnsi"/>
        </w:rPr>
      </w:pPr>
      <w:r w:rsidRPr="008C3142">
        <w:rPr>
          <w:rStyle w:val="footnotemark"/>
          <w:rFonts w:asciiTheme="minorHAnsi" w:eastAsia="Courier New" w:hAnsiTheme="minorHAnsi" w:cstheme="minorHAnsi"/>
        </w:rPr>
        <w:footnoteRef/>
      </w:r>
      <w:r w:rsidRPr="008C3142">
        <w:rPr>
          <w:rFonts w:asciiTheme="minorHAnsi" w:hAnsiTheme="minorHAnsi" w:cstheme="minorHAnsi"/>
        </w:rPr>
        <w:t xml:space="preserve"> Единая система идентификации и аутентификации (ЕСИА)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которая обеспечивает в случаях, предусмотренных законодательством РФ, санкционированный доступ к информации, содержащейся в информационных системах, позволяющая проводить идентификацию в отношении лиц, устанавливающих договорные отношения с О</w:t>
      </w:r>
      <w:r w:rsidR="00A85082">
        <w:rPr>
          <w:rFonts w:asciiTheme="minorHAnsi" w:hAnsiTheme="minorHAnsi" w:cstheme="minorHAnsi"/>
        </w:rPr>
        <w:t>ОО</w:t>
      </w:r>
      <w:r w:rsidRPr="008C3142">
        <w:rPr>
          <w:rFonts w:asciiTheme="minorHAnsi" w:hAnsiTheme="minorHAnsi" w:cstheme="minorHAnsi"/>
        </w:rPr>
        <w:t xml:space="preserve"> «</w:t>
      </w:r>
      <w:r w:rsidR="00A85082">
        <w:rPr>
          <w:rFonts w:asciiTheme="minorHAnsi" w:hAnsiTheme="minorHAnsi" w:cstheme="minorHAnsi"/>
        </w:rPr>
        <w:t>Пролеум</w:t>
      </w:r>
      <w:r w:rsidR="00927E41">
        <w:rPr>
          <w:rFonts w:asciiTheme="minorHAnsi" w:hAnsiTheme="minorHAnsi" w:cstheme="minorHAnsi"/>
        </w:rPr>
        <w:t xml:space="preserve"> </w:t>
      </w:r>
      <w:r w:rsidRPr="008C3142">
        <w:rPr>
          <w:rFonts w:asciiTheme="minorHAnsi" w:hAnsiTheme="minorHAnsi" w:cstheme="minorHAnsi"/>
        </w:rPr>
        <w:t>Брокер».</w:t>
      </w:r>
    </w:p>
  </w:footnote>
  <w:footnote w:id="2">
    <w:p w14:paraId="4A602DE2" w14:textId="77777777" w:rsidR="003B7E11" w:rsidRPr="008C3142" w:rsidRDefault="00E81EE4" w:rsidP="00351D6D">
      <w:pPr>
        <w:pStyle w:val="footnotedescription"/>
        <w:spacing w:after="0" w:line="257" w:lineRule="auto"/>
        <w:ind w:firstLine="284"/>
        <w:jc w:val="both"/>
        <w:rPr>
          <w:rFonts w:asciiTheme="minorHAnsi" w:hAnsiTheme="minorHAnsi" w:cstheme="minorHAnsi"/>
        </w:rPr>
      </w:pPr>
      <w:r w:rsidRPr="008C3142">
        <w:rPr>
          <w:rStyle w:val="footnotemark"/>
          <w:rFonts w:asciiTheme="minorHAnsi" w:eastAsia="Courier New" w:hAnsiTheme="minorHAnsi" w:cstheme="minorHAnsi"/>
        </w:rPr>
        <w:footnoteRef/>
      </w:r>
      <w:r w:rsidRPr="008C3142">
        <w:rPr>
          <w:rFonts w:asciiTheme="minorHAnsi" w:hAnsiTheme="minorHAnsi" w:cstheme="minorHAnsi"/>
        </w:rPr>
        <w:t xml:space="preserve"> Система межведомственного электронного взаимодействия (СМЭВ) — информационная система, которая позволяет федеральным, региональным, местным органам власти и прочим участникам СМЭВ обмениваться данными, необходимыми для оказания услуг гражданам и организациям, в электронном виде.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AF7"/>
    <w:multiLevelType w:val="hybridMultilevel"/>
    <w:tmpl w:val="E51C1E52"/>
    <w:lvl w:ilvl="0" w:tplc="CF021E48">
      <w:start w:val="1"/>
      <w:numFmt w:val="decimal"/>
      <w:lvlText w:val="%1."/>
      <w:lvlJc w:val="left"/>
      <w:pPr>
        <w:ind w:left="502" w:hanging="360"/>
      </w:pPr>
      <w:rPr>
        <w:rFonts w:eastAsia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8BB0379"/>
    <w:multiLevelType w:val="hybridMultilevel"/>
    <w:tmpl w:val="E086061E"/>
    <w:lvl w:ilvl="0" w:tplc="0DE42FF2">
      <w:start w:val="1"/>
      <w:numFmt w:val="decimal"/>
      <w:lvlText w:val="%1.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7C5AB6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16D15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C4A9D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04BB02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C6030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024060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ACD20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9673E0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A313B2"/>
    <w:multiLevelType w:val="hybridMultilevel"/>
    <w:tmpl w:val="A93E4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644420">
    <w:abstractNumId w:val="1"/>
  </w:num>
  <w:num w:numId="2" w16cid:durableId="722678285">
    <w:abstractNumId w:val="0"/>
  </w:num>
  <w:num w:numId="3" w16cid:durableId="1674147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11"/>
    <w:rsid w:val="000020C0"/>
    <w:rsid w:val="000129E2"/>
    <w:rsid w:val="000321D4"/>
    <w:rsid w:val="00062D10"/>
    <w:rsid w:val="000878ED"/>
    <w:rsid w:val="000B3739"/>
    <w:rsid w:val="001408E5"/>
    <w:rsid w:val="00142240"/>
    <w:rsid w:val="001F0AA7"/>
    <w:rsid w:val="00200858"/>
    <w:rsid w:val="002144A3"/>
    <w:rsid w:val="002A76C4"/>
    <w:rsid w:val="002E770E"/>
    <w:rsid w:val="002F3B5F"/>
    <w:rsid w:val="00310632"/>
    <w:rsid w:val="00333F03"/>
    <w:rsid w:val="00337B78"/>
    <w:rsid w:val="00351D6D"/>
    <w:rsid w:val="0039465F"/>
    <w:rsid w:val="003B7E11"/>
    <w:rsid w:val="003F240F"/>
    <w:rsid w:val="004127B2"/>
    <w:rsid w:val="00435D58"/>
    <w:rsid w:val="00436F8B"/>
    <w:rsid w:val="004B6CDD"/>
    <w:rsid w:val="004D2276"/>
    <w:rsid w:val="004F3C92"/>
    <w:rsid w:val="00547C71"/>
    <w:rsid w:val="005929CB"/>
    <w:rsid w:val="00603669"/>
    <w:rsid w:val="00680A69"/>
    <w:rsid w:val="006D681A"/>
    <w:rsid w:val="00767CA3"/>
    <w:rsid w:val="008C3142"/>
    <w:rsid w:val="00927E41"/>
    <w:rsid w:val="00927FDB"/>
    <w:rsid w:val="0095271E"/>
    <w:rsid w:val="00955754"/>
    <w:rsid w:val="0096412A"/>
    <w:rsid w:val="0097224F"/>
    <w:rsid w:val="00A0324D"/>
    <w:rsid w:val="00A049A1"/>
    <w:rsid w:val="00A06E18"/>
    <w:rsid w:val="00A75C97"/>
    <w:rsid w:val="00A75D02"/>
    <w:rsid w:val="00A85082"/>
    <w:rsid w:val="00B24222"/>
    <w:rsid w:val="00B5187E"/>
    <w:rsid w:val="00B63B9F"/>
    <w:rsid w:val="00B946D1"/>
    <w:rsid w:val="00BA1315"/>
    <w:rsid w:val="00BB38F5"/>
    <w:rsid w:val="00BD464F"/>
    <w:rsid w:val="00C07C15"/>
    <w:rsid w:val="00C539C8"/>
    <w:rsid w:val="00C73F32"/>
    <w:rsid w:val="00CF75F3"/>
    <w:rsid w:val="00D04E00"/>
    <w:rsid w:val="00D62674"/>
    <w:rsid w:val="00D661B1"/>
    <w:rsid w:val="00D93BB4"/>
    <w:rsid w:val="00E61C16"/>
    <w:rsid w:val="00E81EE4"/>
    <w:rsid w:val="00EA48C2"/>
    <w:rsid w:val="00F8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07A50"/>
  <w15:docId w15:val="{44A80716-3FDD-476F-B749-B7EEFAF3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0"/>
      <w:ind w:left="150"/>
      <w:outlineLvl w:val="0"/>
    </w:pPr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paragraph" w:customStyle="1" w:styleId="footnotedescription">
    <w:name w:val="footnote description"/>
    <w:next w:val="a"/>
    <w:link w:val="footnotedescriptionChar"/>
    <w:hidden/>
    <w:pPr>
      <w:spacing w:after="151" w:line="251" w:lineRule="auto"/>
    </w:pPr>
    <w:rPr>
      <w:rFonts w:ascii="Courier New" w:eastAsia="Courier New" w:hAnsi="Courier New" w:cs="Courier New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ourier New" w:eastAsia="Courier New" w:hAnsi="Courier New" w:cs="Courier New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F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22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3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14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CDC9B-2DF8-457C-BF78-191A2FAD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полоскина</dc:creator>
  <cp:keywords/>
  <cp:lastModifiedBy>Кузьмина Раиса</cp:lastModifiedBy>
  <cp:revision>2</cp:revision>
  <cp:lastPrinted>2022-09-15T07:23:00Z</cp:lastPrinted>
  <dcterms:created xsi:type="dcterms:W3CDTF">2024-07-05T03:58:00Z</dcterms:created>
  <dcterms:modified xsi:type="dcterms:W3CDTF">2024-07-05T03:58:00Z</dcterms:modified>
</cp:coreProperties>
</file>